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20A" w:rsidRPr="005C768E" w:rsidRDefault="00C9220A" w:rsidP="00F7788D">
      <w:pPr>
        <w:spacing w:line="240" w:lineRule="auto"/>
        <w:jc w:val="center"/>
        <w:outlineLvl w:val="0"/>
        <w:rPr>
          <w:rFonts w:ascii="Times New Roman" w:eastAsia="Times New Roman" w:hAnsi="Times New Roman" w:cs="Times New Roman"/>
          <w:sz w:val="28"/>
          <w:szCs w:val="28"/>
          <w:lang w:eastAsia="ru-RU"/>
        </w:rPr>
      </w:pPr>
      <w:r w:rsidRPr="005C768E">
        <w:rPr>
          <w:rFonts w:ascii="Times New Roman" w:eastAsia="Times New Roman" w:hAnsi="Times New Roman" w:cs="Times New Roman"/>
          <w:noProof/>
          <w:sz w:val="28"/>
          <w:szCs w:val="28"/>
          <w:lang w:eastAsia="ru-RU"/>
        </w:rPr>
        <w:drawing>
          <wp:inline distT="0" distB="0" distL="0" distR="0" wp14:anchorId="3A960AA1" wp14:editId="29228B18">
            <wp:extent cx="60134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1345" cy="685800"/>
                    </a:xfrm>
                    <a:prstGeom prst="rect">
                      <a:avLst/>
                    </a:prstGeom>
                    <a:noFill/>
                    <a:ln>
                      <a:noFill/>
                    </a:ln>
                  </pic:spPr>
                </pic:pic>
              </a:graphicData>
            </a:graphic>
          </wp:inline>
        </w:drawing>
      </w:r>
    </w:p>
    <w:p w:rsidR="00C9220A" w:rsidRPr="005C768E" w:rsidRDefault="00C9220A" w:rsidP="00F7788D">
      <w:pPr>
        <w:spacing w:line="240" w:lineRule="auto"/>
        <w:jc w:val="center"/>
        <w:outlineLvl w:val="0"/>
        <w:rPr>
          <w:rFonts w:ascii="Times New Roman" w:eastAsia="Times New Roman" w:hAnsi="Times New Roman" w:cs="Times New Roman"/>
          <w:sz w:val="28"/>
          <w:szCs w:val="28"/>
          <w:lang w:eastAsia="ru-RU"/>
        </w:rPr>
      </w:pPr>
      <w:r w:rsidRPr="005C768E">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C9220A" w:rsidRPr="005C768E" w:rsidRDefault="00C9220A" w:rsidP="00F7788D">
      <w:pPr>
        <w:spacing w:line="240" w:lineRule="auto"/>
        <w:jc w:val="center"/>
        <w:rPr>
          <w:rFonts w:ascii="Times New Roman" w:eastAsia="Times New Roman" w:hAnsi="Times New Roman" w:cs="Times New Roman"/>
          <w:b/>
          <w:bCs/>
          <w:sz w:val="28"/>
          <w:szCs w:val="28"/>
          <w:lang w:eastAsia="ru-RU"/>
        </w:rPr>
      </w:pPr>
      <w:r w:rsidRPr="005C768E">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C9220A" w:rsidRPr="005C768E" w:rsidRDefault="00C9220A" w:rsidP="00F7788D">
      <w:pPr>
        <w:spacing w:line="240" w:lineRule="auto"/>
        <w:jc w:val="center"/>
        <w:rPr>
          <w:rFonts w:ascii="Times New Roman" w:eastAsia="Times New Roman" w:hAnsi="Times New Roman" w:cs="Times New Roman"/>
          <w:b/>
          <w:bCs/>
          <w:sz w:val="28"/>
          <w:szCs w:val="28"/>
          <w:lang w:eastAsia="ru-RU"/>
        </w:rPr>
      </w:pPr>
      <w:r w:rsidRPr="005C768E">
        <w:rPr>
          <w:rFonts w:ascii="Times New Roman" w:eastAsia="Times New Roman" w:hAnsi="Times New Roman" w:cs="Times New Roman"/>
          <w:b/>
          <w:bCs/>
          <w:sz w:val="28"/>
          <w:szCs w:val="28"/>
          <w:lang w:eastAsia="ru-RU"/>
        </w:rPr>
        <w:t>(ДГТУ)</w:t>
      </w:r>
    </w:p>
    <w:p w:rsidR="00C9220A" w:rsidRPr="005C768E"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5C768E"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b/>
          <w:bCs/>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C9220A" w:rsidRPr="005C768E" w:rsidTr="00195109">
        <w:trPr>
          <w:trHeight w:hRule="exact" w:val="585"/>
        </w:trPr>
        <w:tc>
          <w:tcPr>
            <w:tcW w:w="10221" w:type="dxa"/>
            <w:shd w:val="clear" w:color="000000" w:fill="FFFFFF"/>
            <w:tcMar>
              <w:left w:w="34" w:type="dxa"/>
              <w:right w:w="34" w:type="dxa"/>
            </w:tcMar>
          </w:tcPr>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r w:rsidRPr="005C768E">
              <w:rPr>
                <w:rFonts w:ascii="Times New Roman" w:eastAsia="Times New Roman" w:hAnsi="Times New Roman" w:cs="Times New Roman"/>
                <w:b/>
                <w:color w:val="000000"/>
                <w:sz w:val="28"/>
                <w:szCs w:val="28"/>
                <w:lang w:eastAsia="ru-RU"/>
              </w:rPr>
              <w:t>МЕТОДИЧЕСКИЕ МАТЕРИАЛЫ</w:t>
            </w: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r w:rsidRPr="005C768E">
              <w:rPr>
                <w:rFonts w:ascii="Times New Roman" w:eastAsia="Times New Roman" w:hAnsi="Times New Roman" w:cs="Times New Roman"/>
                <w:sz w:val="28"/>
                <w:szCs w:val="28"/>
                <w:lang w:eastAsia="ru-RU"/>
              </w:rPr>
              <w:t>к рабочей программе дисциплины</w:t>
            </w:r>
          </w:p>
        </w:tc>
      </w:tr>
      <w:tr w:rsidR="00C9220A" w:rsidRPr="005C768E" w:rsidTr="00195109">
        <w:trPr>
          <w:trHeight w:hRule="exact" w:val="1915"/>
        </w:trPr>
        <w:tc>
          <w:tcPr>
            <w:tcW w:w="10221" w:type="dxa"/>
            <w:shd w:val="clear" w:color="000000" w:fill="FFFFFF"/>
            <w:tcMar>
              <w:left w:w="34" w:type="dxa"/>
              <w:right w:w="34" w:type="dxa"/>
            </w:tcMar>
          </w:tcPr>
          <w:p w:rsidR="00C9220A" w:rsidRPr="005C768E" w:rsidRDefault="00C9220A" w:rsidP="00F7788D">
            <w:pPr>
              <w:spacing w:after="0" w:line="240" w:lineRule="auto"/>
              <w:jc w:val="center"/>
              <w:rPr>
                <w:rFonts w:ascii="Times New Roman" w:eastAsia="Times New Roman" w:hAnsi="Times New Roman" w:cs="Times New Roman"/>
                <w:b/>
                <w:sz w:val="28"/>
                <w:szCs w:val="28"/>
                <w:lang w:eastAsia="ru-RU"/>
              </w:rPr>
            </w:pPr>
            <w:r w:rsidRPr="005C768E">
              <w:rPr>
                <w:rFonts w:ascii="Times New Roman" w:eastAsia="Times New Roman" w:hAnsi="Times New Roman" w:cs="Times New Roman"/>
                <w:b/>
                <w:color w:val="000000"/>
                <w:sz w:val="28"/>
                <w:szCs w:val="28"/>
                <w:lang w:eastAsia="ru-RU"/>
              </w:rPr>
              <w:t>«</w:t>
            </w:r>
            <w:proofErr w:type="spellStart"/>
            <w:r w:rsidR="005C768E">
              <w:rPr>
                <w:rFonts w:ascii="Times New Roman" w:eastAsia="Times New Roman" w:hAnsi="Times New Roman" w:cs="Times New Roman"/>
                <w:b/>
                <w:color w:val="000000"/>
                <w:sz w:val="28"/>
                <w:szCs w:val="28"/>
                <w:lang w:eastAsia="ru-RU"/>
              </w:rPr>
              <w:t>Бильдредактирование</w:t>
            </w:r>
            <w:proofErr w:type="spellEnd"/>
            <w:r w:rsidRPr="005C768E">
              <w:rPr>
                <w:rFonts w:ascii="Times New Roman" w:eastAsia="Times New Roman" w:hAnsi="Times New Roman" w:cs="Times New Roman"/>
                <w:b/>
                <w:color w:val="000000"/>
                <w:sz w:val="28"/>
                <w:szCs w:val="28"/>
                <w:lang w:eastAsia="ru-RU"/>
              </w:rPr>
              <w:t>»</w:t>
            </w:r>
          </w:p>
          <w:p w:rsidR="00C9220A" w:rsidRPr="005C768E" w:rsidRDefault="00C9220A" w:rsidP="00F7788D">
            <w:pPr>
              <w:spacing w:after="0" w:line="240" w:lineRule="auto"/>
              <w:jc w:val="center"/>
              <w:rPr>
                <w:rFonts w:ascii="Times New Roman" w:eastAsia="Times New Roman" w:hAnsi="Times New Roman" w:cs="Times New Roman"/>
                <w:color w:val="000000"/>
                <w:sz w:val="28"/>
                <w:szCs w:val="28"/>
                <w:lang w:eastAsia="ru-RU"/>
              </w:rPr>
            </w:pPr>
            <w:r w:rsidRPr="005C768E">
              <w:rPr>
                <w:rFonts w:ascii="Times New Roman" w:eastAsia="Times New Roman" w:hAnsi="Times New Roman" w:cs="Times New Roman"/>
                <w:color w:val="000000"/>
                <w:sz w:val="28"/>
                <w:szCs w:val="28"/>
                <w:lang w:eastAsia="ru-RU"/>
              </w:rPr>
              <w:t>для обучающихся по направлению</w:t>
            </w:r>
          </w:p>
          <w:p w:rsidR="00C9220A" w:rsidRDefault="00C9220A" w:rsidP="00F7788D">
            <w:pPr>
              <w:spacing w:after="0" w:line="240" w:lineRule="auto"/>
              <w:jc w:val="center"/>
              <w:rPr>
                <w:rFonts w:ascii="Times New Roman" w:eastAsiaTheme="minorEastAsia" w:hAnsi="Times New Roman" w:cs="Times New Roman"/>
                <w:color w:val="000000"/>
                <w:sz w:val="28"/>
                <w:szCs w:val="28"/>
              </w:rPr>
            </w:pPr>
            <w:r w:rsidRPr="005C768E">
              <w:rPr>
                <w:rFonts w:ascii="Times New Roman" w:eastAsiaTheme="minorEastAsia" w:hAnsi="Times New Roman" w:cs="Times New Roman"/>
                <w:color w:val="000000"/>
                <w:sz w:val="28"/>
                <w:szCs w:val="28"/>
              </w:rPr>
              <w:t>51.03.02 Народная художественная культура</w:t>
            </w:r>
          </w:p>
          <w:p w:rsidR="00F61BEC" w:rsidRPr="005C768E" w:rsidRDefault="00F61BEC" w:rsidP="00F7788D">
            <w:pPr>
              <w:spacing w:after="0" w:line="240" w:lineRule="auto"/>
              <w:jc w:val="center"/>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 xml:space="preserve">Профиль: </w:t>
            </w:r>
            <w:r w:rsidRPr="00F61BEC">
              <w:rPr>
                <w:rFonts w:ascii="Times New Roman" w:eastAsiaTheme="minorEastAsia" w:hAnsi="Times New Roman" w:cs="Times New Roman"/>
                <w:color w:val="000000"/>
                <w:sz w:val="28"/>
                <w:szCs w:val="28"/>
              </w:rPr>
              <w:t xml:space="preserve">Руководство студией кино-, фото- и </w:t>
            </w:r>
            <w:proofErr w:type="spellStart"/>
            <w:r w:rsidRPr="00F61BEC">
              <w:rPr>
                <w:rFonts w:ascii="Times New Roman" w:eastAsiaTheme="minorEastAsia" w:hAnsi="Times New Roman" w:cs="Times New Roman"/>
                <w:color w:val="000000"/>
                <w:sz w:val="28"/>
                <w:szCs w:val="28"/>
              </w:rPr>
              <w:t>видеотворчества</w:t>
            </w:r>
            <w:proofErr w:type="spellEnd"/>
          </w:p>
          <w:p w:rsidR="00C9220A" w:rsidRPr="005C768E" w:rsidRDefault="00F61BEC" w:rsidP="00F778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(заочная форма обучения)</w:t>
            </w:r>
          </w:p>
        </w:tc>
      </w:tr>
    </w:tbl>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5C768E" w:rsidRDefault="00C9220A" w:rsidP="00F7788D">
      <w:pPr>
        <w:spacing w:after="0" w:line="240" w:lineRule="auto"/>
        <w:jc w:val="center"/>
        <w:rPr>
          <w:rFonts w:ascii="Times New Roman" w:eastAsia="Times New Roman" w:hAnsi="Times New Roman" w:cs="Times New Roman"/>
          <w:sz w:val="28"/>
          <w:szCs w:val="28"/>
          <w:lang w:eastAsia="ru-RU"/>
        </w:rPr>
      </w:pPr>
      <w:r w:rsidRPr="005C768E">
        <w:rPr>
          <w:rFonts w:ascii="Times New Roman" w:eastAsia="Times New Roman" w:hAnsi="Times New Roman" w:cs="Times New Roman"/>
          <w:sz w:val="28"/>
          <w:szCs w:val="28"/>
          <w:lang w:eastAsia="ru-RU"/>
        </w:rPr>
        <w:t>Ростов-на-Дону</w:t>
      </w:r>
    </w:p>
    <w:p w:rsidR="00C9220A" w:rsidRPr="005C768E" w:rsidRDefault="00F64924" w:rsidP="00F7788D">
      <w:pPr>
        <w:spacing w:line="240" w:lineRule="auto"/>
        <w:ind w:left="1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C9220A" w:rsidRPr="005C768E">
        <w:rPr>
          <w:rFonts w:ascii="Times New Roman" w:eastAsia="Times New Roman" w:hAnsi="Times New Roman" w:cs="Times New Roman"/>
          <w:sz w:val="28"/>
          <w:szCs w:val="28"/>
          <w:lang w:eastAsia="ru-RU"/>
        </w:rPr>
        <w:t xml:space="preserve"> г.</w:t>
      </w:r>
    </w:p>
    <w:p w:rsidR="00C9220A" w:rsidRPr="005C768E" w:rsidRDefault="00C9220A" w:rsidP="00E01AFD">
      <w:pPr>
        <w:spacing w:after="0" w:line="240" w:lineRule="auto"/>
        <w:ind w:firstLine="709"/>
        <w:rPr>
          <w:rFonts w:ascii="Times New Roman" w:eastAsia="Times New Roman" w:hAnsi="Times New Roman" w:cs="Times New Roman"/>
          <w:b/>
          <w:sz w:val="28"/>
          <w:szCs w:val="28"/>
          <w:lang w:eastAsia="ru-RU"/>
        </w:rPr>
      </w:pPr>
    </w:p>
    <w:p w:rsidR="00D3743B" w:rsidRPr="00D3743B" w:rsidRDefault="00D3743B" w:rsidP="00D3743B">
      <w:pPr>
        <w:numPr>
          <w:ilvl w:val="0"/>
          <w:numId w:val="1"/>
        </w:numPr>
        <w:spacing w:after="0" w:line="240" w:lineRule="auto"/>
        <w:ind w:left="0" w:firstLine="709"/>
        <w:contextualSpacing/>
        <w:jc w:val="both"/>
        <w:rPr>
          <w:rFonts w:ascii="Times New Roman" w:hAnsi="Times New Roman" w:cs="Times New Roman"/>
          <w:b/>
          <w:sz w:val="28"/>
          <w:szCs w:val="28"/>
        </w:rPr>
      </w:pPr>
      <w:r w:rsidRPr="00D3743B">
        <w:rPr>
          <w:rFonts w:ascii="Times New Roman" w:hAnsi="Times New Roman" w:cs="Times New Roman"/>
          <w:b/>
          <w:sz w:val="28"/>
          <w:szCs w:val="28"/>
        </w:rPr>
        <w:lastRenderedPageBreak/>
        <w:t>МЕТОДИЧЕСКИЕ РЕКОМЕНДАЦИИ</w:t>
      </w:r>
    </w:p>
    <w:p w:rsidR="00D3743B" w:rsidRDefault="00D3743B" w:rsidP="00D3743B">
      <w:pPr>
        <w:spacing w:after="0" w:line="240" w:lineRule="auto"/>
        <w:contextualSpacing/>
        <w:jc w:val="both"/>
        <w:rPr>
          <w:rFonts w:ascii="Times New Roman" w:hAnsi="Times New Roman" w:cs="Times New Roman"/>
          <w:sz w:val="28"/>
          <w:szCs w:val="28"/>
        </w:rPr>
      </w:pP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Настоящие методические рекомендации посвящены вопросам организации самостоятельной работы студентов в процессе освоения дисциплины «</w:t>
      </w:r>
      <w:proofErr w:type="spellStart"/>
      <w:r w:rsidRPr="005C768E">
        <w:rPr>
          <w:rFonts w:ascii="Times New Roman" w:hAnsi="Times New Roman" w:cs="Times New Roman"/>
          <w:sz w:val="28"/>
          <w:szCs w:val="28"/>
        </w:rPr>
        <w:t>Бильдредактирование</w:t>
      </w:r>
      <w:proofErr w:type="spellEnd"/>
      <w:r w:rsidRPr="005C768E">
        <w:rPr>
          <w:rFonts w:ascii="Times New Roman" w:hAnsi="Times New Roman" w:cs="Times New Roman"/>
          <w:sz w:val="28"/>
          <w:szCs w:val="28"/>
        </w:rPr>
        <w:t>» во внеаудиторное время. 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Целью СРС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к занятиям, тематика которых полностью охватывает содержание курса. Основная доля самостоятельной работы студентов приходится на подготовку Самостоятельная работа по подготовке к практическим занятиям по дисциплине «</w:t>
      </w:r>
      <w:proofErr w:type="spellStart"/>
      <w:r w:rsidRPr="005C768E">
        <w:rPr>
          <w:rFonts w:ascii="Times New Roman" w:hAnsi="Times New Roman" w:cs="Times New Roman"/>
          <w:sz w:val="28"/>
          <w:szCs w:val="28"/>
        </w:rPr>
        <w:t>Бильдредактирование</w:t>
      </w:r>
      <w:proofErr w:type="spellEnd"/>
      <w:r w:rsidRPr="005C768E">
        <w:rPr>
          <w:rFonts w:ascii="Times New Roman" w:hAnsi="Times New Roman" w:cs="Times New Roman"/>
          <w:sz w:val="28"/>
          <w:szCs w:val="28"/>
        </w:rPr>
        <w:t xml:space="preserve">» предполагает умение работать с первичной информацией и выполнение определенных заданий, которые помогут наиболее полно раскрыть тему, обсуждаемую на семинарских занятиях. Самостоятельная работа студентов включает в себя такие формы как дискуссия, конспектирование изучаемых источников, эссе, презентация. </w:t>
      </w:r>
    </w:p>
    <w:p w:rsidR="00D3743B" w:rsidRPr="00D3743B" w:rsidRDefault="005C768E" w:rsidP="00D3743B">
      <w:pPr>
        <w:numPr>
          <w:ilvl w:val="0"/>
          <w:numId w:val="1"/>
        </w:numPr>
        <w:spacing w:after="0" w:line="240" w:lineRule="auto"/>
        <w:ind w:left="0" w:firstLine="709"/>
        <w:contextualSpacing/>
        <w:jc w:val="both"/>
        <w:rPr>
          <w:rFonts w:ascii="Times New Roman" w:hAnsi="Times New Roman" w:cs="Times New Roman"/>
          <w:b/>
          <w:sz w:val="28"/>
          <w:szCs w:val="28"/>
        </w:rPr>
      </w:pPr>
      <w:r w:rsidRPr="00D3743B">
        <w:rPr>
          <w:rFonts w:ascii="Times New Roman" w:hAnsi="Times New Roman" w:cs="Times New Roman"/>
          <w:b/>
          <w:sz w:val="28"/>
          <w:szCs w:val="28"/>
        </w:rPr>
        <w:t xml:space="preserve">КОНСПЕКТИРОВАНИЕ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w:t>
      </w:r>
      <w:proofErr w:type="spellStart"/>
      <w:proofErr w:type="gramStart"/>
      <w:r w:rsidRPr="005C768E">
        <w:rPr>
          <w:rFonts w:ascii="Times New Roman" w:hAnsi="Times New Roman" w:cs="Times New Roman"/>
          <w:sz w:val="28"/>
          <w:szCs w:val="28"/>
        </w:rPr>
        <w:t>аббревиатуры,опорные</w:t>
      </w:r>
      <w:proofErr w:type="spellEnd"/>
      <w:proofErr w:type="gramEnd"/>
      <w:r w:rsidRPr="005C768E">
        <w:rPr>
          <w:rFonts w:ascii="Times New Roman" w:hAnsi="Times New Roman" w:cs="Times New Roman"/>
          <w:sz w:val="28"/>
          <w:szCs w:val="28"/>
        </w:rPr>
        <w:t xml:space="preserve"> слова, ключевые слова, формулировки отдельных положений, формулы, таблицы, схемы, позволяющие развернуть содержание конспектируемого текста. Конспект один из разновидностей вторичных документов фактографического ряда – это краткая запись основного содержания текста с помощью тезисов. 3 Существует две разновидности конспектирования: - конспектирование письменных текстов (документальных источников, учебников и т.д.); - </w:t>
      </w:r>
      <w:r w:rsidRPr="005C768E">
        <w:rPr>
          <w:rFonts w:ascii="Times New Roman" w:hAnsi="Times New Roman" w:cs="Times New Roman"/>
          <w:sz w:val="28"/>
          <w:szCs w:val="28"/>
        </w:rPr>
        <w:lastRenderedPageBreak/>
        <w:t xml:space="preserve">конспектирование устных сообщений (лекций, выступлений и т.д.). Дословная запись как письменной, так и устной речи не относится к конспектированию. Успешность конспекта зависит от умения структурирования материала. Важно не только научиться выделять основные понятия, но и намечать связи между ними. Классификация видов конспектов: 1. План-конспект (создаётся план текста, пункты плана сопровождаются комментариями. Это могут быть цитаты или свободно изложенный текст). 2. Тематический конспект (краткое изложение темы, раскрываемой по нескольким источникам). 3. Текстуальный конспект (изложение цитат). 4. Свободный конспект (включает в себя цитаты и собственные формулировки). 5. Формализованный конспект (записи вносятся в заранее подготовленные таблицы. Это удобно при подготовке единого конспекта по нескольким источникам. Особенно если есть необходимость сравнения данных. Разновидностью формализованного конспекта является запись, составленная в форме ответов на заранее подготовленные вопросы, обеспечивающие исчерпывающие характеристики однотипных объектов, явлений, процессов и т.д.). 6. Опорный конспект. Необходимо давать на этапе изучения нового материала, а потом использовать его при повторении. Опорный конспект позволяет не только обобщать, повторять необходимый теоретический материал, но и даёт педагогу огромный выигрыш во времени при прохождении материала. Необходимо помнить, что: 1. Основа конспекта – тезис. 2. Способ записи должен обеспечивать высокую скорость конспектирования. 3. Нужны формы записи (разборчивость написания), ориентированные на быстрое чтение. 4. Приёмы записи должны способствовать быстрому запоминанию (подчеркивание главной мысли, выделение другим цветом, схематичная запись в форме графика или таблицы). 5. Конспект – это запись смысла, а не запись текста. Важной составляющей семантического свертывания при конспектировании является перефразирование, но он требует полного понимания речи. Перефразирование – это прием записи смысла, а не текста. 6. Необходимо указывать библиографическое описание конспектируемого источника - (см. рекомендации по библиографическому описанию). 7. Возможно в конспекте использование цитат, которые заключаются в кавычки, при этом рекомендуется на полях указать страницу, на которой находится изречение автора. </w:t>
      </w:r>
    </w:p>
    <w:p w:rsidR="00D3743B" w:rsidRPr="00D3743B" w:rsidRDefault="005C768E" w:rsidP="00D3743B">
      <w:pPr>
        <w:numPr>
          <w:ilvl w:val="0"/>
          <w:numId w:val="1"/>
        </w:numPr>
        <w:spacing w:after="0" w:line="240" w:lineRule="auto"/>
        <w:ind w:left="0" w:firstLine="709"/>
        <w:contextualSpacing/>
        <w:jc w:val="both"/>
        <w:rPr>
          <w:rFonts w:ascii="Times New Roman" w:hAnsi="Times New Roman" w:cs="Times New Roman"/>
          <w:b/>
          <w:sz w:val="28"/>
          <w:szCs w:val="28"/>
        </w:rPr>
      </w:pPr>
      <w:r w:rsidRPr="00D3743B">
        <w:rPr>
          <w:rFonts w:ascii="Times New Roman" w:hAnsi="Times New Roman" w:cs="Times New Roman"/>
          <w:b/>
          <w:sz w:val="28"/>
          <w:szCs w:val="28"/>
        </w:rPr>
        <w:t xml:space="preserve">ОБЩИЕ РЕКОМЕНДАЦИИ СТУДЕНТАМ ПО СОСТАВЛЕНИЮ КОНСПЕКТА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1. Определите цель составления конспекта. 2. Читая изучаемый материал в электронном виде в первый раз, разделите его на основные смысловые части, выделите главные мысли, сформулируйте выводы. 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 4. Наиболее существенные положения изучаемого материала (тезисы) последовательно и кратко излагайте своими словами или приводите в виде цитат. 5. Включайте в конспект не только основные положения, но и обосновывающие их выводы, конкретные факты и примеры (без подробного </w:t>
      </w:r>
      <w:r w:rsidRPr="005C768E">
        <w:rPr>
          <w:rFonts w:ascii="Times New Roman" w:hAnsi="Times New Roman" w:cs="Times New Roman"/>
          <w:sz w:val="28"/>
          <w:szCs w:val="28"/>
        </w:rPr>
        <w:lastRenderedPageBreak/>
        <w:t>описания). 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 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8. Отмечайте непонятные места, новые слова, имена, даты. 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 Критерии оценки учебного конспекта: «Отлично» - полнота использования учебного материала. Объём конспекта – 1 тетрадная страница на один раздел или один лист формата А 4. Логика изложения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«Хорошо» - использование учебного материала неполное. Объём конспекта – 1 тетрадная страница на один раздел или один лист формата А 4. Недостаточно логично изложено (наличие схем, количество</w:t>
      </w:r>
      <w:r w:rsidR="0091790C">
        <w:rPr>
          <w:rFonts w:ascii="Times New Roman" w:hAnsi="Times New Roman" w:cs="Times New Roman"/>
          <w:sz w:val="28"/>
          <w:szCs w:val="28"/>
        </w:rPr>
        <w:t xml:space="preserve"> </w:t>
      </w:r>
      <w:bookmarkStart w:id="0" w:name="_GoBack"/>
      <w:bookmarkEnd w:id="0"/>
      <w:r w:rsidRPr="005C768E">
        <w:rPr>
          <w:rFonts w:ascii="Times New Roman" w:hAnsi="Times New Roman" w:cs="Times New Roman"/>
          <w:sz w:val="28"/>
          <w:szCs w:val="28"/>
        </w:rPr>
        <w:t>смысловых связей между понятиями). Наглядность (наличие рисунков, символов и пр.; аккуратность</w:t>
      </w:r>
      <w:r w:rsidR="0091790C">
        <w:rPr>
          <w:rFonts w:ascii="Times New Roman" w:hAnsi="Times New Roman" w:cs="Times New Roman"/>
          <w:sz w:val="28"/>
          <w:szCs w:val="28"/>
        </w:rPr>
        <w:t xml:space="preserve"> </w:t>
      </w:r>
      <w:r w:rsidRPr="005C768E">
        <w:rPr>
          <w:rFonts w:ascii="Times New Roman" w:hAnsi="Times New Roman" w:cs="Times New Roman"/>
          <w:sz w:val="28"/>
          <w:szCs w:val="28"/>
        </w:rPr>
        <w:t xml:space="preserve">выполнения, читаемость конспекта. Грамотность (терминологическая и орфографическая). Отсутствие связанных предложений, 5 только опорные сигналы – слова, словосочетания, символы. Самостоятельность при составлении. «Удовлетворительно» - использование учебного материала неполное. Объём конспекта – менее одной тетрадной страницы на один раздел или один лист формата А 4. Недостаточно логично изложено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Неразборчивый почерк. «Неудовлетворительно» - использование учебного материала неполное. Объём конспекта – менее одной тетрадной страницы на один раздел или один лист формата А 4. Отсутствуют схемы, количество смысловых связей между понятиями. Отсутствует наглядность (наличие рисунков, символов, и пр.; аккуратность выполнения, читаемость конспекта. Допущены ошибки терминологические и орфографические. Отсутствие связанных предложений, только опорные сигналы – слова, словосочетания, символы. Несамостоятельность при составлении. Неразборчивый почерк. </w:t>
      </w:r>
    </w:p>
    <w:p w:rsidR="00D3743B" w:rsidRDefault="00D3743B" w:rsidP="00D3743B">
      <w:pPr>
        <w:spacing w:after="0" w:line="240" w:lineRule="auto"/>
        <w:ind w:firstLine="708"/>
        <w:contextualSpacing/>
        <w:jc w:val="both"/>
        <w:rPr>
          <w:rFonts w:ascii="Times New Roman" w:hAnsi="Times New Roman" w:cs="Times New Roman"/>
          <w:sz w:val="28"/>
          <w:szCs w:val="28"/>
        </w:rPr>
      </w:pPr>
    </w:p>
    <w:p w:rsidR="00D3743B" w:rsidRPr="00D3743B" w:rsidRDefault="005C768E" w:rsidP="00D3743B">
      <w:pPr>
        <w:pStyle w:val="a3"/>
        <w:numPr>
          <w:ilvl w:val="0"/>
          <w:numId w:val="1"/>
        </w:numPr>
        <w:spacing w:after="0" w:line="240" w:lineRule="auto"/>
        <w:jc w:val="both"/>
        <w:rPr>
          <w:sz w:val="28"/>
          <w:szCs w:val="28"/>
        </w:rPr>
      </w:pPr>
      <w:r w:rsidRPr="00D3743B">
        <w:rPr>
          <w:b/>
          <w:sz w:val="28"/>
          <w:szCs w:val="28"/>
        </w:rPr>
        <w:t xml:space="preserve">МЕТОДИЧЕСКИЕ РЕКОМЕНДАЦИИ ПО ОФОРМЛЕНИЮ КОМПЬЮТЕРНЫХ ПРЕЗЕНТАЦИЙ </w:t>
      </w:r>
    </w:p>
    <w:p w:rsidR="00BA4109"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Рекомендации по дизайну презентации Рекомендации по оформлению и представлению на экране материалов различного вида. Текстовая </w:t>
      </w:r>
      <w:r w:rsidRPr="005C768E">
        <w:rPr>
          <w:rFonts w:ascii="Times New Roman" w:hAnsi="Times New Roman" w:cs="Times New Roman"/>
          <w:sz w:val="28"/>
          <w:szCs w:val="28"/>
        </w:rPr>
        <w:lastRenderedPageBreak/>
        <w:t>информация: размер шрифта: 24–54 пункта (заголовок), 18–36 пунктов (обычный текст); цвет шрифта и цвет фона должны контрастировать (текст должен хорошо читаться), но не резать глаза; тип шрифта: для основного текста гладкий шрифт без засечек (</w:t>
      </w:r>
      <w:proofErr w:type="spellStart"/>
      <w:r w:rsidRPr="005C768E">
        <w:rPr>
          <w:rFonts w:ascii="Times New Roman" w:hAnsi="Times New Roman" w:cs="Times New Roman"/>
          <w:sz w:val="28"/>
          <w:szCs w:val="28"/>
        </w:rPr>
        <w:t>Arial</w:t>
      </w:r>
      <w:proofErr w:type="spellEnd"/>
      <w:r w:rsidRPr="005C768E">
        <w:rPr>
          <w:rFonts w:ascii="Times New Roman" w:hAnsi="Times New Roman" w:cs="Times New Roman"/>
          <w:sz w:val="28"/>
          <w:szCs w:val="28"/>
        </w:rPr>
        <w:t xml:space="preserve">, </w:t>
      </w:r>
      <w:proofErr w:type="spellStart"/>
      <w:r w:rsidRPr="005C768E">
        <w:rPr>
          <w:rFonts w:ascii="Times New Roman" w:hAnsi="Times New Roman" w:cs="Times New Roman"/>
          <w:sz w:val="28"/>
          <w:szCs w:val="28"/>
        </w:rPr>
        <w:t>Tahoma</w:t>
      </w:r>
      <w:proofErr w:type="spellEnd"/>
      <w:r w:rsidRPr="005C768E">
        <w:rPr>
          <w:rFonts w:ascii="Times New Roman" w:hAnsi="Times New Roman" w:cs="Times New Roman"/>
          <w:sz w:val="28"/>
          <w:szCs w:val="28"/>
        </w:rPr>
        <w:t xml:space="preserve">, </w:t>
      </w:r>
      <w:proofErr w:type="spellStart"/>
      <w:r w:rsidRPr="005C768E">
        <w:rPr>
          <w:rFonts w:ascii="Times New Roman" w:hAnsi="Times New Roman" w:cs="Times New Roman"/>
          <w:sz w:val="28"/>
          <w:szCs w:val="28"/>
        </w:rPr>
        <w:t>Verdana</w:t>
      </w:r>
      <w:proofErr w:type="spellEnd"/>
      <w:r w:rsidRPr="005C768E">
        <w:rPr>
          <w:rFonts w:ascii="Times New Roman" w:hAnsi="Times New Roman" w:cs="Times New Roman"/>
          <w:sz w:val="28"/>
          <w:szCs w:val="28"/>
        </w:rPr>
        <w:t xml:space="preserve">), для заголовка можно использовать декоративный шрифт, если он хорошо читаем; курсив, подчеркивание, жирный шрифт, прописные буквы рекомендуется использовать только для смыслового выделения фрагмента текста. Графическая информация: рисунки, фотографии, диаграммы призваны дополнить текстовую информацию или передать ее в более наглядном виде; желательно избегать в презентации рисунков, не несущих смысловой нагрузки, если они не являются частью стилевого оформления; цвет графических изображений не должен резко контрастировать с общим стилевым оформлением слайда; иллюстрации рекомендуется сопровождать пояснительным текстом; 6 если графическое изображение используется в качестве фона, то текст на этом фоне должен быть хорошо читаем. Анимация Анимационные эффекты используются для привлечения внимания слушателей или для демонстрации динамики развития какого-либо процесса. В этих случаях использование анимации оправдано, но не стоит чрезмерно насыщать презентацию такими эффектами, иначе это вызовет негативную реакцию аудитории. Звук - звуковое сопровождение должно отражать суть или подчеркивать особенность темы слайда, презентации; - фоновая музыка не должна отвлекать внимание слушателей и не заглушать слова докладчика. Единое стилевое оформление Стиль может включать: определенный шрифт (гарнитура и цвет), цвет фона или фоновый рисунок, декоративный элемент небольшого размера и др.; Не рекомендуется использовать в стилевом оформлении презентации более 3 цветов и более 3 типов шрифта; Оформление слайда не должно отвлекать внимание слушателей от его содержательной части; Все слайды презентации должны быть выдержаны в одном стиле; Содержание и расположение информационных блоков на слайде информационных блоков не должно быть слишком много (3-6); рекомендуемый размер одного информационного блока — не более 1/2 размера слайда; желательно присутствие на странице блоков с разнотипной информацией (текст, графики, диаграммы, таблицы, рисунки), дополняющей друг друга; ключевые слова в информационном блоке необходимо выделить; информационные блоки лучше располагать горизонтально, связанные по смыслу блоки — слева направо; наиболее важную информацию следует поместить в центр слайда; логика предъявления информации на слайдах и в презентации должна соответствовать логике ее изложения. В тексте ни в коем случае не должно содержаться орфографических ошибок. Рекомендации к содержанию презентации. По содержанию: На слайдах презентации не пишется весь тот текст, который произносит докладчик Текст должен содержать только ключевые фразы (слова), которые докладчик развивает и комментирует устно. Если презентация имеет характер игры, викторины, или какой-либо другой, который требует активного участия аудитории, то на каждом слайде должен быть текст только одного шага, или эти «шаги» должны </w:t>
      </w:r>
      <w:r w:rsidRPr="005C768E">
        <w:rPr>
          <w:rFonts w:ascii="Times New Roman" w:hAnsi="Times New Roman" w:cs="Times New Roman"/>
          <w:sz w:val="28"/>
          <w:szCs w:val="28"/>
        </w:rPr>
        <w:lastRenderedPageBreak/>
        <w:t xml:space="preserve">появляться на экране постепенно. 7 По оформлению </w:t>
      </w:r>
      <w:proofErr w:type="gramStart"/>
      <w:r w:rsidRPr="005C768E">
        <w:rPr>
          <w:rFonts w:ascii="Times New Roman" w:hAnsi="Times New Roman" w:cs="Times New Roman"/>
          <w:sz w:val="28"/>
          <w:szCs w:val="28"/>
        </w:rPr>
        <w:t>На</w:t>
      </w:r>
      <w:proofErr w:type="gramEnd"/>
      <w:r w:rsidRPr="005C768E">
        <w:rPr>
          <w:rFonts w:ascii="Times New Roman" w:hAnsi="Times New Roman" w:cs="Times New Roman"/>
          <w:sz w:val="28"/>
          <w:szCs w:val="28"/>
        </w:rPr>
        <w:t xml:space="preserve"> первом слайде пишется не только название презентации, но и имена авторов (в ученическом случае – и руководителя проекта) и дата создания. Каждая прямая цитата, которую комментирует или даже просто приводит докладчик (будь то эпиграф или цитаты по ходу доклада) размещается на отдельном слайде, обязательно с полной подписью автора (имя и фамилия, инициалы и фамилия, но ни в коем случае – одна фамилия, исключение – псевдонимы). Допустимый вариант – две небольшие цитаты на одну тему на одном слайде, но не больше. Все схемы и графики должны иметь названия, отражающие их содержание. Подбор шрифтов и художественное оформление слайдов должны не только соответствовать содержанию, но и учитывать восприятие аудитории. Например, сложные рисованные шрифты часто трудно читаются, тогда как содержание слайда должно восприниматься все сразу – одним взглядом. На каждом слайде выставляется колонтитул, включающий фамилию автора и/или краткое название презентации и год создания, номер слайда. В конце презентации представляется список использованных источников, оформленный по правилам библиографического описания. Правила хорошего тона требуют, чтобы последний слайд содержал выражение благодарности тем, кто прямо или косвенно помогал в работе над презентацией. Кино и видеоматериалы оформляются титрами, в которых указываются: - название фильма (репортажа), - год и место выпуска, - авторы идеи и сценария, - руководитель проекта. Общие правила оформления презентации Титульный лист 1. Название презентации. 2. Автор: ФИО, студента, место учебы, год. 3. Логотип колледжа. Второй слайд «Содержание» - список основных вопросов, рассматриваемых в содержании. Лучше оформить в виде гиперссылок (для интерактивности презентации). Заголовки 1. Все заголовки выполнены в едином стиле (цвет, шрифт, размер, начертание). 2. В конце точка не ставится. 3. Анимация, как правило, не применяется. Текст 1. Форматируется по ширине. 2. Размер и цвет шрифта подбираются так, чтобы было хорошо видно. 3. Подчеркивание не используется, т.к. оно в документе указывает на гиперссылку. 8 4. Элементы списка отделяются точкой с запятой. В конце обязательно ставится точка. Пример 1. Виды механической обработки овощей: сортировка; </w:t>
      </w:r>
      <w:proofErr w:type="spellStart"/>
      <w:r w:rsidRPr="005C768E">
        <w:rPr>
          <w:rFonts w:ascii="Times New Roman" w:hAnsi="Times New Roman" w:cs="Times New Roman"/>
          <w:sz w:val="28"/>
          <w:szCs w:val="28"/>
        </w:rPr>
        <w:t>колибровка</w:t>
      </w:r>
      <w:proofErr w:type="spellEnd"/>
      <w:r w:rsidRPr="005C768E">
        <w:rPr>
          <w:rFonts w:ascii="Times New Roman" w:hAnsi="Times New Roman" w:cs="Times New Roman"/>
          <w:sz w:val="28"/>
          <w:szCs w:val="28"/>
        </w:rPr>
        <w:t xml:space="preserve">; мойка; очистка; доочистка; нарезка. Обратите внимание - после двоеточия все элементы списка пишутся с маленькой буквы! Если список начинается сразу, то первый элемент записывается с большой буквы, далее - маленькими. 5. На схемах текст лучше форматировать по центру. 6. В таблицах – по усмотрению автора. 7. Обычный текст пишется без </w:t>
      </w:r>
      <w:proofErr w:type="spellStart"/>
      <w:r w:rsidRPr="005C768E">
        <w:rPr>
          <w:rFonts w:ascii="Times New Roman" w:hAnsi="Times New Roman" w:cs="Times New Roman"/>
          <w:sz w:val="28"/>
          <w:szCs w:val="28"/>
        </w:rPr>
        <w:t>использованиямаркеров</w:t>
      </w:r>
      <w:proofErr w:type="spellEnd"/>
      <w:r w:rsidRPr="005C768E">
        <w:rPr>
          <w:rFonts w:ascii="Times New Roman" w:hAnsi="Times New Roman" w:cs="Times New Roman"/>
          <w:sz w:val="28"/>
          <w:szCs w:val="28"/>
        </w:rPr>
        <w:t xml:space="preserve"> списка. 8. Выделяйте главное в тексте другим цветом (желательно все в едином стиле). Графика 1. Используйте четкие изображения с хорошим качеством. 2. Лучше растровые изображения (в формате </w:t>
      </w:r>
      <w:proofErr w:type="spellStart"/>
      <w:r w:rsidRPr="005C768E">
        <w:rPr>
          <w:rFonts w:ascii="Times New Roman" w:hAnsi="Times New Roman" w:cs="Times New Roman"/>
          <w:sz w:val="28"/>
          <w:szCs w:val="28"/>
        </w:rPr>
        <w:t>jpg</w:t>
      </w:r>
      <w:proofErr w:type="spellEnd"/>
      <w:r w:rsidRPr="005C768E">
        <w:rPr>
          <w:rFonts w:ascii="Times New Roman" w:hAnsi="Times New Roman" w:cs="Times New Roman"/>
          <w:sz w:val="28"/>
          <w:szCs w:val="28"/>
        </w:rPr>
        <w:t xml:space="preserve">) заранее обработать в любом графическом редакторе для уменьшения </w:t>
      </w:r>
      <w:proofErr w:type="spellStart"/>
      <w:r w:rsidRPr="005C768E">
        <w:rPr>
          <w:rFonts w:ascii="Times New Roman" w:hAnsi="Times New Roman" w:cs="Times New Roman"/>
          <w:sz w:val="28"/>
          <w:szCs w:val="28"/>
        </w:rPr>
        <w:t>размерафайла</w:t>
      </w:r>
      <w:proofErr w:type="spellEnd"/>
      <w:r w:rsidRPr="005C768E">
        <w:rPr>
          <w:rFonts w:ascii="Times New Roman" w:hAnsi="Times New Roman" w:cs="Times New Roman"/>
          <w:sz w:val="28"/>
          <w:szCs w:val="28"/>
        </w:rPr>
        <w:t xml:space="preserve">. Если такой возможности нет, используйте панель «Настройка изображения». Анимация Используйте только в том случае, когда это действительно необходимо. Лишняя анимация только отвлекает. Список литературы 1) Фамилия и инициалы автора; 2) Заглавие документа (книги, </w:t>
      </w:r>
      <w:r w:rsidRPr="005C768E">
        <w:rPr>
          <w:rFonts w:ascii="Times New Roman" w:hAnsi="Times New Roman" w:cs="Times New Roman"/>
          <w:sz w:val="28"/>
          <w:szCs w:val="28"/>
        </w:rPr>
        <w:lastRenderedPageBreak/>
        <w:t xml:space="preserve">статьи из журнала, газеты, сборника научных статей и пр.); 3) Общее обозначение материала; 4) Сведения, относящиеся к заглавию (наличие частей, томов, выпусков, жанр, вид издания, перевод и т.д.); 5) Сведения об ответственности: фамилии авторов, составителей, редакторов, переводчиков, иллюстраторов и др.; 6) Данные о повторности издания; 7) Место издания; 8) Издательство; 9) Год издания; 10) Количество или интервал страниц. Главным источником информации для создания описания является титульный лист (этикетка, наклейка и др.). Сведения, отсутствующие на титульном листе, но необходимые и сформулированные на основе анализа документа, приводят в квадратных скобках. Образец История России [Текст]: учеб. пособие для </w:t>
      </w:r>
      <w:proofErr w:type="spellStart"/>
      <w:proofErr w:type="gramStart"/>
      <w:r w:rsidRPr="005C768E">
        <w:rPr>
          <w:rFonts w:ascii="Times New Roman" w:hAnsi="Times New Roman" w:cs="Times New Roman"/>
          <w:sz w:val="28"/>
          <w:szCs w:val="28"/>
        </w:rPr>
        <w:t>студ.всех</w:t>
      </w:r>
      <w:proofErr w:type="spellEnd"/>
      <w:proofErr w:type="gramEnd"/>
      <w:r w:rsidRPr="005C768E">
        <w:rPr>
          <w:rFonts w:ascii="Times New Roman" w:hAnsi="Times New Roman" w:cs="Times New Roman"/>
          <w:sz w:val="28"/>
          <w:szCs w:val="28"/>
        </w:rPr>
        <w:t xml:space="preserve"> специальностей / В. Н. Быков ; </w:t>
      </w:r>
      <w:proofErr w:type="spellStart"/>
      <w:r w:rsidRPr="005C768E">
        <w:rPr>
          <w:rFonts w:ascii="Times New Roman" w:hAnsi="Times New Roman" w:cs="Times New Roman"/>
          <w:sz w:val="28"/>
          <w:szCs w:val="28"/>
        </w:rPr>
        <w:t>отв.ред</w:t>
      </w:r>
      <w:proofErr w:type="spellEnd"/>
      <w:r w:rsidRPr="005C768E">
        <w:rPr>
          <w:rFonts w:ascii="Times New Roman" w:hAnsi="Times New Roman" w:cs="Times New Roman"/>
          <w:sz w:val="28"/>
          <w:szCs w:val="28"/>
        </w:rPr>
        <w:t>. В. Н. Сухов ; М-во образования Рос. Федерации, С.-</w:t>
      </w:r>
      <w:proofErr w:type="spellStart"/>
      <w:r w:rsidRPr="005C768E">
        <w:rPr>
          <w:rFonts w:ascii="Times New Roman" w:hAnsi="Times New Roman" w:cs="Times New Roman"/>
          <w:sz w:val="28"/>
          <w:szCs w:val="28"/>
        </w:rPr>
        <w:t>Петерб</w:t>
      </w:r>
      <w:proofErr w:type="spellEnd"/>
      <w:r w:rsidRPr="005C768E">
        <w:rPr>
          <w:rFonts w:ascii="Times New Roman" w:hAnsi="Times New Roman" w:cs="Times New Roman"/>
          <w:sz w:val="28"/>
          <w:szCs w:val="28"/>
        </w:rPr>
        <w:t xml:space="preserve">. гос. </w:t>
      </w:r>
      <w:proofErr w:type="spellStart"/>
      <w:r w:rsidRPr="005C768E">
        <w:rPr>
          <w:rFonts w:ascii="Times New Roman" w:hAnsi="Times New Roman" w:cs="Times New Roman"/>
          <w:sz w:val="28"/>
          <w:szCs w:val="28"/>
        </w:rPr>
        <w:t>лесотехн</w:t>
      </w:r>
      <w:proofErr w:type="spellEnd"/>
      <w:r w:rsidRPr="005C768E">
        <w:rPr>
          <w:rFonts w:ascii="Times New Roman" w:hAnsi="Times New Roman" w:cs="Times New Roman"/>
          <w:sz w:val="28"/>
          <w:szCs w:val="28"/>
        </w:rPr>
        <w:t xml:space="preserve">. акад. - 2-е изд., </w:t>
      </w:r>
      <w:proofErr w:type="spellStart"/>
      <w:r w:rsidRPr="005C768E">
        <w:rPr>
          <w:rFonts w:ascii="Times New Roman" w:hAnsi="Times New Roman" w:cs="Times New Roman"/>
          <w:sz w:val="28"/>
          <w:szCs w:val="28"/>
        </w:rPr>
        <w:t>перераб</w:t>
      </w:r>
      <w:proofErr w:type="spellEnd"/>
      <w:r w:rsidRPr="005C768E">
        <w:rPr>
          <w:rFonts w:ascii="Times New Roman" w:hAnsi="Times New Roman" w:cs="Times New Roman"/>
          <w:sz w:val="28"/>
          <w:szCs w:val="28"/>
        </w:rPr>
        <w:t>. и доп. - СПб</w:t>
      </w:r>
      <w:proofErr w:type="gramStart"/>
      <w:r w:rsidRPr="005C768E">
        <w:rPr>
          <w:rFonts w:ascii="Times New Roman" w:hAnsi="Times New Roman" w:cs="Times New Roman"/>
          <w:sz w:val="28"/>
          <w:szCs w:val="28"/>
        </w:rPr>
        <w:t>. :</w:t>
      </w:r>
      <w:proofErr w:type="gramEnd"/>
      <w:r w:rsidRPr="005C768E">
        <w:rPr>
          <w:rFonts w:ascii="Times New Roman" w:hAnsi="Times New Roman" w:cs="Times New Roman"/>
          <w:sz w:val="28"/>
          <w:szCs w:val="28"/>
        </w:rPr>
        <w:t xml:space="preserve"> </w:t>
      </w:r>
      <w:proofErr w:type="spellStart"/>
      <w:r w:rsidRPr="005C768E">
        <w:rPr>
          <w:rFonts w:ascii="Times New Roman" w:hAnsi="Times New Roman" w:cs="Times New Roman"/>
          <w:sz w:val="28"/>
          <w:szCs w:val="28"/>
        </w:rPr>
        <w:t>СПбЛТА</w:t>
      </w:r>
      <w:proofErr w:type="spellEnd"/>
      <w:r w:rsidRPr="005C768E">
        <w:rPr>
          <w:rFonts w:ascii="Times New Roman" w:hAnsi="Times New Roman" w:cs="Times New Roman"/>
          <w:sz w:val="28"/>
          <w:szCs w:val="28"/>
        </w:rPr>
        <w:t xml:space="preserve">, 2001. - 231 с. 9 Для правильной работы презентации все вложенные файлы (документы, видео, звук и пр.) размещайте в ту же папку, что и презентацию. Правила оформления презентаций </w:t>
      </w:r>
      <w:proofErr w:type="gramStart"/>
      <w:r w:rsidRPr="005C768E">
        <w:rPr>
          <w:rFonts w:ascii="Times New Roman" w:hAnsi="Times New Roman" w:cs="Times New Roman"/>
          <w:sz w:val="28"/>
          <w:szCs w:val="28"/>
        </w:rPr>
        <w:t>1.Общие</w:t>
      </w:r>
      <w:proofErr w:type="gramEnd"/>
      <w:r w:rsidRPr="005C768E">
        <w:rPr>
          <w:rFonts w:ascii="Times New Roman" w:hAnsi="Times New Roman" w:cs="Times New Roman"/>
          <w:sz w:val="28"/>
          <w:szCs w:val="28"/>
        </w:rPr>
        <w:t xml:space="preserve"> требования к смыслу и оформлению: Всегда необходимо отталкиваться от целей презентации и от условий прочтения. 2.Общий порядок слайдов: -Титульный; -План презентации (практика показывает, что 5-6 пунктов - это максимум, к которому не следует стремиться); -Основная часть; -Заключение (выводы); -Спасибо за внимание (подпись). 3.Требования к оформлению диаграмм: У диаграммы должно быть название или таким названием может служить заголовок слайда; Диаграмма должна занимать все место на слайде; Линии и подписи должны быть хорошо видны. 4.Требования к оформлению таблиц: Название для таблицы; Читаемость при </w:t>
      </w:r>
      <w:proofErr w:type="spellStart"/>
      <w:r w:rsidRPr="005C768E">
        <w:rPr>
          <w:rFonts w:ascii="Times New Roman" w:hAnsi="Times New Roman" w:cs="Times New Roman"/>
          <w:sz w:val="28"/>
          <w:szCs w:val="28"/>
        </w:rPr>
        <w:t>невчитываемости</w:t>
      </w:r>
      <w:proofErr w:type="spellEnd"/>
      <w:r w:rsidRPr="005C768E">
        <w:rPr>
          <w:rFonts w:ascii="Times New Roman" w:hAnsi="Times New Roman" w:cs="Times New Roman"/>
          <w:sz w:val="28"/>
          <w:szCs w:val="28"/>
        </w:rPr>
        <w:t xml:space="preserve">. Отличие шапки от основных данных. 5.Последний слайд (любое из перечисленного): Спасибо за внимание; Вопросы; Подпись; Контакты. Форма контроля и критерии оценки Презентацию необходимо предоставить для проверки в электронном виде. «Отлично» - если презентация выполнена аккуратно, примеры проиллюстрированы, полностью освещены все обозначенные вопросы. «Хорошо» - работа содержит небольшие неточности. «Удовлетворительно» - презентация выполнена неаккуратно, не полностью освещены заданные вопросы. «Неудовлетворительно» - работа выполнена небрежно, не соблюдена структура, отсутствуют иллюстрации. </w:t>
      </w:r>
    </w:p>
    <w:p w:rsidR="00BA4109" w:rsidRPr="00BA4109" w:rsidRDefault="005C768E" w:rsidP="00D3743B">
      <w:pPr>
        <w:spacing w:after="0" w:line="240" w:lineRule="auto"/>
        <w:ind w:firstLine="708"/>
        <w:contextualSpacing/>
        <w:jc w:val="both"/>
        <w:rPr>
          <w:rFonts w:ascii="Times New Roman" w:hAnsi="Times New Roman" w:cs="Times New Roman"/>
          <w:b/>
          <w:sz w:val="28"/>
          <w:szCs w:val="28"/>
        </w:rPr>
      </w:pPr>
      <w:r w:rsidRPr="00BA4109">
        <w:rPr>
          <w:rFonts w:ascii="Times New Roman" w:hAnsi="Times New Roman" w:cs="Times New Roman"/>
          <w:b/>
          <w:sz w:val="28"/>
          <w:szCs w:val="28"/>
        </w:rPr>
        <w:t xml:space="preserve">МЕТОДИКА ПОДГОТОВКИ К СЕМИНАРУ </w:t>
      </w:r>
    </w:p>
    <w:p w:rsidR="00042003"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Подготовка к семинарскому занятию включает в себя следующие этапы: 1) ознакомление с планом семинара; </w:t>
      </w:r>
    </w:p>
    <w:p w:rsidR="00042003"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2) прочтение материала методических указаний и рекомендаций к семинару; </w:t>
      </w:r>
    </w:p>
    <w:p w:rsidR="00042003"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3)работа с учебником и литературой; </w:t>
      </w:r>
    </w:p>
    <w:p w:rsidR="00042003"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4) формулирование вопросов, на которые не удалось получить ответы и которые требуют консультаций у преподавателя или совмест</w:t>
      </w:r>
      <w:r w:rsidR="00133862">
        <w:rPr>
          <w:rFonts w:ascii="Times New Roman" w:hAnsi="Times New Roman" w:cs="Times New Roman"/>
          <w:sz w:val="28"/>
          <w:szCs w:val="28"/>
        </w:rPr>
        <w:t xml:space="preserve">ного обсуждения на занятиях. </w:t>
      </w:r>
    </w:p>
    <w:p w:rsidR="00042003"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I. Знакомство с планом семинарского занятия позволяет уяснить круг обсуждаемых вопросов, выявить основные понятия и термины, с содержанием которых необходимо будет ознакомиться по справочной литературе, понять в </w:t>
      </w:r>
      <w:r w:rsidRPr="005C768E">
        <w:rPr>
          <w:rFonts w:ascii="Times New Roman" w:hAnsi="Times New Roman" w:cs="Times New Roman"/>
          <w:sz w:val="28"/>
          <w:szCs w:val="28"/>
        </w:rPr>
        <w:lastRenderedPageBreak/>
        <w:t>пер</w:t>
      </w:r>
      <w:r w:rsidR="00042003">
        <w:rPr>
          <w:rFonts w:ascii="Times New Roman" w:hAnsi="Times New Roman" w:cs="Times New Roman"/>
          <w:sz w:val="28"/>
          <w:szCs w:val="28"/>
        </w:rPr>
        <w:t>в</w:t>
      </w:r>
      <w:r w:rsidRPr="005C768E">
        <w:rPr>
          <w:rFonts w:ascii="Times New Roman" w:hAnsi="Times New Roman" w:cs="Times New Roman"/>
          <w:sz w:val="28"/>
          <w:szCs w:val="28"/>
        </w:rPr>
        <w:t xml:space="preserve">ом приближении логику рассматриваемых проблем и, наконец, спланировать работу по подготовке к занятию. </w:t>
      </w:r>
    </w:p>
    <w:p w:rsidR="00042003"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II.</w:t>
      </w:r>
      <w:r w:rsidR="00042003">
        <w:rPr>
          <w:rFonts w:ascii="Times New Roman" w:hAnsi="Times New Roman" w:cs="Times New Roman"/>
          <w:sz w:val="28"/>
          <w:szCs w:val="28"/>
        </w:rPr>
        <w:t xml:space="preserve"> </w:t>
      </w:r>
      <w:r w:rsidRPr="005C768E">
        <w:rPr>
          <w:rFonts w:ascii="Times New Roman" w:hAnsi="Times New Roman" w:cs="Times New Roman"/>
          <w:sz w:val="28"/>
          <w:szCs w:val="28"/>
        </w:rPr>
        <w:t xml:space="preserve">Чтение материала методических указаний и рекомендаций к семинару конкретизирует процесс подготовки к занятию. Материал методических указаний дает систему ориентиров, выделяет наиболее значимые акценты, позволяющие раскрыть мировоззренческую, методологическую и эвристическую функции философии, связать содержание философских идей с профессиональной деятельностью и социальной реальностью. </w:t>
      </w:r>
    </w:p>
    <w:p w:rsidR="00BA4109"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III. Работа с учебником и специальной литературой (сочинения философов, антологии философских текстов, монографическая литература, журнальные статьи) наполняет «скелет» темы, представленный в методических рекомендациях «плотью и кровью» конкретного материала, позволяет связать абстрактные философские принципы с реальными проблемами практики. Сложность философского знания, связанная с метафоричностью, отсутствием однозначно выводимых следствий из </w:t>
      </w:r>
      <w:proofErr w:type="spellStart"/>
      <w:r w:rsidRPr="005C768E">
        <w:rPr>
          <w:rFonts w:ascii="Times New Roman" w:hAnsi="Times New Roman" w:cs="Times New Roman"/>
          <w:sz w:val="28"/>
          <w:szCs w:val="28"/>
        </w:rPr>
        <w:t>основоположений</w:t>
      </w:r>
      <w:proofErr w:type="spellEnd"/>
      <w:r w:rsidRPr="005C768E">
        <w:rPr>
          <w:rFonts w:ascii="Times New Roman" w:hAnsi="Times New Roman" w:cs="Times New Roman"/>
          <w:sz w:val="28"/>
          <w:szCs w:val="28"/>
        </w:rPr>
        <w:t xml:space="preserve">, предполагает вдумчивую и неспешную работу с текстами, включающую и конспектирование источников. Ценность последней связана не столько с реализацией двух видов памяти – зрительной и моторной, сколько с необходимостью селекции материала, что предполагает активную самостоятельную работу студента. </w:t>
      </w:r>
    </w:p>
    <w:p w:rsidR="00BA4109"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IV. Философский текст – это «чемодан с двойным дном», которое открывает всякому, постигающему глубину проблемы, все новые и новые вопросы, парадоксы, загадки. Поэтому для студента должно стать методическим принципом требование обязательного формулирования вопросов, возникающих в процессе освоения материала. Если они не исчезнут после обращения к лекции и в ходе размышления над ними, то необходимо продолжить поиск ответов на семинаре. Серьезная подготовка к семинару определяется не только тем, что студент заранее должен знать и, что надо к нему изучить, но и в какой форме он будет проводиться. Форму проведения семинара избирает преподаватель. В необходимых случаях разрабатывается его сценарий. Подготовку семинара определенного типа преподаватель может поручить инициативной группе из числа наиболее способных и знающих студентов. Формы проведения семинарских занятий по философии могут быть самые разнообразные: </w:t>
      </w:r>
    </w:p>
    <w:p w:rsidR="00BA4109"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sym w:font="Symbol" w:char="F0B7"/>
      </w:r>
      <w:r w:rsidRPr="005C768E">
        <w:rPr>
          <w:rFonts w:ascii="Times New Roman" w:hAnsi="Times New Roman" w:cs="Times New Roman"/>
          <w:sz w:val="28"/>
          <w:szCs w:val="28"/>
        </w:rPr>
        <w:t xml:space="preserve"> Семинары-обсуждения. В современных условиях модернизации образования большой интерес вызывают семинары, на которых применяются мультимедийные технологии. Возможны семинары-обсуждения на основе просмотренного актуального видеоматериала к той или иной теме. Демонстрация видеоматериалов активизирует работу студентов на семинарском 11 занятии, позволит им не только показать свои теоретические знания, но и понять практический смысл курса. </w:t>
      </w:r>
    </w:p>
    <w:p w:rsidR="00BA4109"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sym w:font="Symbol" w:char="F0B7"/>
      </w:r>
      <w:r w:rsidRPr="005C768E">
        <w:rPr>
          <w:rFonts w:ascii="Times New Roman" w:hAnsi="Times New Roman" w:cs="Times New Roman"/>
          <w:sz w:val="28"/>
          <w:szCs w:val="28"/>
        </w:rPr>
        <w:t xml:space="preserve"> Семинар в форме заслушивания сообщений или докладов с последующим их обсуждением.</w:t>
      </w:r>
      <w:r w:rsidR="00BA4109" w:rsidRPr="00BA4109">
        <w:rPr>
          <w:rFonts w:ascii="Times New Roman" w:hAnsi="Times New Roman" w:cs="Times New Roman"/>
          <w:sz w:val="28"/>
          <w:szCs w:val="28"/>
        </w:rPr>
        <w:t xml:space="preserve"> </w:t>
      </w:r>
      <w:r w:rsidRPr="005C768E">
        <w:rPr>
          <w:rFonts w:ascii="Times New Roman" w:hAnsi="Times New Roman" w:cs="Times New Roman"/>
          <w:sz w:val="28"/>
          <w:szCs w:val="28"/>
        </w:rPr>
        <w:t xml:space="preserve">Особое место в ходе семинара занимают доклады, позволяющие студентам продемонстрировать знания, творческую самостоятельность, умение читать и понимать учебные и научные тексты, </w:t>
      </w:r>
      <w:r w:rsidRPr="005C768E">
        <w:rPr>
          <w:rFonts w:ascii="Times New Roman" w:hAnsi="Times New Roman" w:cs="Times New Roman"/>
          <w:sz w:val="28"/>
          <w:szCs w:val="28"/>
        </w:rPr>
        <w:lastRenderedPageBreak/>
        <w:t>систематизировать и интерпретировать философские знания.</w:t>
      </w:r>
      <w:r w:rsidR="00BA4109" w:rsidRPr="00BA4109">
        <w:rPr>
          <w:rFonts w:ascii="Times New Roman" w:hAnsi="Times New Roman" w:cs="Times New Roman"/>
          <w:sz w:val="28"/>
          <w:szCs w:val="28"/>
        </w:rPr>
        <w:t xml:space="preserve"> </w:t>
      </w:r>
      <w:r w:rsidRPr="005C768E">
        <w:rPr>
          <w:rFonts w:ascii="Times New Roman" w:hAnsi="Times New Roman" w:cs="Times New Roman"/>
          <w:sz w:val="28"/>
          <w:szCs w:val="28"/>
        </w:rPr>
        <w:t xml:space="preserve">Сообщение или доклад представляется в устном виде. Время сообщения – 5-7 минут. После каждого сообщения преподаватель предлагает студентам задать вопросы, которые могут быть обращены как к докладчику, так и к преподавателю. Обсуждение наиболее спорных и сложных вопросов приветствуется. В развитие доклада затем пишутся рефераты. Обязательным условием их подготовки является использование дополнительной литературы.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sym w:font="Symbol" w:char="F0B7"/>
      </w:r>
      <w:r w:rsidRPr="005C768E">
        <w:rPr>
          <w:rFonts w:ascii="Times New Roman" w:hAnsi="Times New Roman" w:cs="Times New Roman"/>
          <w:sz w:val="28"/>
          <w:szCs w:val="28"/>
        </w:rPr>
        <w:t xml:space="preserve"> Семинары-дискуссии. Семинары могут проводиться в виде дискуссий (организованного спора): представление материала для дискуссии перед студенческой аудиторией и приглашенными экспертами (профессионалами), постановка задач для студентов, затем показательная дискуссия между экспертами, по завершении дискуссии – самостоятельная работа студентов над представленной аргументацией и оформление результатов работы в виде решений, ответов на задания, конспектов, сообщений или рефератов. </w:t>
      </w:r>
      <w:proofErr w:type="spellStart"/>
      <w:r w:rsidRPr="005C768E">
        <w:rPr>
          <w:rFonts w:ascii="Times New Roman" w:hAnsi="Times New Roman" w:cs="Times New Roman"/>
          <w:sz w:val="28"/>
          <w:szCs w:val="28"/>
        </w:rPr>
        <w:t>Текущии</w:t>
      </w:r>
      <w:proofErr w:type="spellEnd"/>
      <w:r w:rsidRPr="005C768E">
        <w:rPr>
          <w:rFonts w:ascii="Times New Roman" w:hAnsi="Times New Roman" w:cs="Times New Roman"/>
          <w:sz w:val="28"/>
          <w:szCs w:val="28"/>
        </w:rPr>
        <w:t xml:space="preserve">̆ контроль осуществляется в ходе проведения семинарских и практических занятий по следующим критериям: посещаемость занятий, наличие конспектов лекций, учебного материала, выступления на семинарских и практических занятиях. Описываемый курс относится к практическим дисциплинам. Общий подход к данной дисциплине сформулирован достаточно давно в курсах журналистики на базе практики различных видов СМИ. В недавние годы круг вопросов, имеющих большое значение для визуальной композиции массивов фотографий, был расширен с точки зрения экспозиционной сочетаемости изображений в работах А.И. Лапина. Поэтому курс строится на рассмотрении совокупности таких тем, как роль фотоиллюстраций с современной прессе, выявлении функций </w:t>
      </w:r>
      <w:proofErr w:type="spellStart"/>
      <w:r w:rsidRPr="005C768E">
        <w:rPr>
          <w:rFonts w:ascii="Times New Roman" w:hAnsi="Times New Roman" w:cs="Times New Roman"/>
          <w:sz w:val="28"/>
          <w:szCs w:val="28"/>
        </w:rPr>
        <w:t>бильдредактора</w:t>
      </w:r>
      <w:proofErr w:type="spellEnd"/>
      <w:r w:rsidRPr="005C768E">
        <w:rPr>
          <w:rFonts w:ascii="Times New Roman" w:hAnsi="Times New Roman" w:cs="Times New Roman"/>
          <w:sz w:val="28"/>
          <w:szCs w:val="28"/>
        </w:rPr>
        <w:t xml:space="preserve"> в формировании современных СМИ, а также на изучении принципов согласования и сочетаемости фотографий различного применения как используемых в прессе, так и во многих других формах представления массивов фотографий. С методической точки зрения важно указать студентам на рамки допустимости выбора массивов фотографий для выполнения того или иного практического задания. Так, например, при выполнении упражнений в форме размещения набора иллюстраций на макетах пустых страницах результат оказывается малоэффективным. Практика показала, что в качестве «болванки» для начала работы с иллюстрациями в гипотетическом издании студентам рекомендуется выбрать тему материала, а для визуальной целостности «забить» полосы макета имитацией текста в виде линейных 12 строк или произвольного иноязычного текста, если реальный текст на выбранную тему отсутствует. К методическим особенностям работы с расположением массивов фотографий относится выбор студентом работы с готовой подборкой фотографий на свободную тему. Если специально не оговорить в задании, часто студенты выбирают готовую коллекцию фоторабот, посвященную какому-либо известному фотографу или явлению (событию). При этом иллюстративный ряд оказывается уже сконструированным дизайнером сайта, выставки и т.п. Подобные задания требуют методической формулировки условий, чтобы выполненное задание </w:t>
      </w:r>
      <w:r w:rsidRPr="005C768E">
        <w:rPr>
          <w:rFonts w:ascii="Times New Roman" w:hAnsi="Times New Roman" w:cs="Times New Roman"/>
          <w:sz w:val="28"/>
          <w:szCs w:val="28"/>
        </w:rPr>
        <w:lastRenderedPageBreak/>
        <w:t xml:space="preserve">было объективно с точки зрения преподавателя и максимально полезно для студента. Это означает формулирование в задании степени разнообразия изображений, которые предполагается экспонировать в едином массиве того или иного вида. При работе над заданием по </w:t>
      </w:r>
      <w:proofErr w:type="spellStart"/>
      <w:r w:rsidRPr="005C768E">
        <w:rPr>
          <w:rFonts w:ascii="Times New Roman" w:hAnsi="Times New Roman" w:cs="Times New Roman"/>
          <w:sz w:val="28"/>
          <w:szCs w:val="28"/>
        </w:rPr>
        <w:t>слайдфильму</w:t>
      </w:r>
      <w:proofErr w:type="spellEnd"/>
      <w:r w:rsidRPr="005C768E">
        <w:rPr>
          <w:rFonts w:ascii="Times New Roman" w:hAnsi="Times New Roman" w:cs="Times New Roman"/>
          <w:sz w:val="28"/>
          <w:szCs w:val="28"/>
        </w:rPr>
        <w:t xml:space="preserve"> целесообразно давать студенту максимальную свободу в выборе темы и оформления работы. </w:t>
      </w:r>
    </w:p>
    <w:p w:rsidR="00840520" w:rsidRPr="00840520" w:rsidRDefault="005C768E" w:rsidP="00D3743B">
      <w:pPr>
        <w:spacing w:after="0" w:line="240" w:lineRule="auto"/>
        <w:ind w:firstLine="708"/>
        <w:contextualSpacing/>
        <w:jc w:val="both"/>
        <w:rPr>
          <w:rFonts w:ascii="Times New Roman" w:hAnsi="Times New Roman" w:cs="Times New Roman"/>
          <w:b/>
          <w:i/>
          <w:sz w:val="28"/>
          <w:szCs w:val="28"/>
        </w:rPr>
      </w:pPr>
      <w:r w:rsidRPr="00840520">
        <w:rPr>
          <w:rFonts w:ascii="Times New Roman" w:hAnsi="Times New Roman" w:cs="Times New Roman"/>
          <w:b/>
          <w:i/>
          <w:sz w:val="28"/>
          <w:szCs w:val="28"/>
        </w:rPr>
        <w:t xml:space="preserve">Примерные темы семинарских занятий.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1. Особенности фотоиллюстраций в прессе.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2. Функции </w:t>
      </w:r>
      <w:proofErr w:type="spellStart"/>
      <w:r w:rsidRPr="005C768E">
        <w:rPr>
          <w:rFonts w:ascii="Times New Roman" w:hAnsi="Times New Roman" w:cs="Times New Roman"/>
          <w:sz w:val="28"/>
          <w:szCs w:val="28"/>
        </w:rPr>
        <w:t>бильдредактора</w:t>
      </w:r>
      <w:proofErr w:type="spellEnd"/>
      <w:r w:rsidRPr="005C768E">
        <w:rPr>
          <w:rFonts w:ascii="Times New Roman" w:hAnsi="Times New Roman" w:cs="Times New Roman"/>
          <w:sz w:val="28"/>
          <w:szCs w:val="28"/>
        </w:rPr>
        <w:t xml:space="preserve">.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3. Основное требование к фоторепортажу.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4. Типичное число фотографий в фоторепортаже.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5. Особенности </w:t>
      </w:r>
      <w:proofErr w:type="spellStart"/>
      <w:r w:rsidRPr="005C768E">
        <w:rPr>
          <w:rFonts w:ascii="Times New Roman" w:hAnsi="Times New Roman" w:cs="Times New Roman"/>
          <w:sz w:val="28"/>
          <w:szCs w:val="28"/>
        </w:rPr>
        <w:t>фотоинформации</w:t>
      </w:r>
      <w:proofErr w:type="spellEnd"/>
      <w:r w:rsidRPr="005C768E">
        <w:rPr>
          <w:rFonts w:ascii="Times New Roman" w:hAnsi="Times New Roman" w:cs="Times New Roman"/>
          <w:sz w:val="28"/>
          <w:szCs w:val="28"/>
        </w:rPr>
        <w:t>.</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 6. Примеры видов фотоочерков.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7. Примеры особенностей изображений, способствующих хорошей горизонтальной стыкуемости.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8. Примеры ложных смысловых связей. Их опасность.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9. Желательное расположение тональностей при вертикальной стыковке кадров. Почему?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10. Основной принцип согласования трех кадров по горизонтали.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11. В чем состоит принцип триптиха?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12. Когда могут мешать слишком сильные смысловые или визуальные связи в последовательности кадров?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Работа на семинарах и интерактивные виды работы со студентами. Для придания практической направленности изучения данной дисциплины в процессе обучения предусмотрены семинары, на которые выносится разбор работ, являющихся обязательной формой отчетности студента. По мере выполнения в течение семестра набора заданий, студент заявляет о готовности вынести выполненную часть работы на обсуждение на семинаре. В обсуждении должны принимать участие все присутствующие на 13 занятии студенты. При удачном выполнении части или всего семестрового задания эта часть принимается, а в неудачно выполненную часть студентом вносятся впоследствии требуемые изменения. Таким образом, в идеале к сессии вся практическая работа по выполнению комплекса заданий должна быть завершена. Для обеспечения гибкости общения между студентами и преподавателем предусматривается практика интерактивного взаимодействия по ходу выполнения комплекса заданий. Студент имеет возможность прислать выполненное задание или любую его часть по электронной почте и получить оперативную консультацию по любому вопросу изучаемого курса, а также мнение по выполненной части задания. В случае целесообразности более широкого обсуждения ошибок или удачных решений в ходе выполнения заданий преподаватель выносит их на семинар для всей группы. Активность при работе над заданиями в течение семестра оценивается соответствующими баллами и учитывается в общей оценке деятельности студента за семестр. Зачет по курсу Зачет по данному курсу проставляется при выполнении всего комплекса заданий с бальной оценкой, соответствующей творческой активности студента и уровню выполнения заданий и представляет собой </w:t>
      </w:r>
      <w:r w:rsidRPr="005C768E">
        <w:rPr>
          <w:rFonts w:ascii="Times New Roman" w:hAnsi="Times New Roman" w:cs="Times New Roman"/>
          <w:sz w:val="28"/>
          <w:szCs w:val="28"/>
        </w:rPr>
        <w:lastRenderedPageBreak/>
        <w:t xml:space="preserve">творческий проект – макет разворота фотографического издания. Работа над проектом начинается с определения жанра и содержания издания. В зависимости от него определяется наполненность издания иллюстрациями, их профиль, содержание, привязка к печатным материалам и т.п. Работа может быть представлена как в распечатанном, так и в электронном виде. Учебно-методическое и информационное обеспечение дисциплины </w:t>
      </w:r>
    </w:p>
    <w:p w:rsidR="00D3743B" w:rsidRDefault="00D3743B">
      <w:pPr>
        <w:rPr>
          <w:rFonts w:ascii="Times New Roman" w:hAnsi="Times New Roman" w:cs="Times New Roman"/>
          <w:sz w:val="28"/>
          <w:szCs w:val="28"/>
        </w:rPr>
      </w:pPr>
      <w:r>
        <w:rPr>
          <w:rFonts w:ascii="Times New Roman" w:hAnsi="Times New Roman" w:cs="Times New Roman"/>
          <w:sz w:val="28"/>
          <w:szCs w:val="28"/>
        </w:rPr>
        <w:br w:type="page"/>
      </w:r>
    </w:p>
    <w:p w:rsidR="00D3743B" w:rsidRPr="00D3743B" w:rsidRDefault="005C768E" w:rsidP="00D3743B">
      <w:pPr>
        <w:spacing w:after="0" w:line="240" w:lineRule="auto"/>
        <w:contextualSpacing/>
        <w:jc w:val="both"/>
        <w:rPr>
          <w:rFonts w:ascii="Times New Roman" w:hAnsi="Times New Roman" w:cs="Times New Roman"/>
          <w:b/>
          <w:sz w:val="28"/>
          <w:szCs w:val="28"/>
        </w:rPr>
      </w:pPr>
      <w:r w:rsidRPr="00D3743B">
        <w:rPr>
          <w:rFonts w:ascii="Times New Roman" w:hAnsi="Times New Roman" w:cs="Times New Roman"/>
          <w:b/>
          <w:sz w:val="28"/>
          <w:szCs w:val="28"/>
        </w:rPr>
        <w:lastRenderedPageBreak/>
        <w:t xml:space="preserve">Рекомендуемая обязательная литература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1. </w:t>
      </w:r>
      <w:proofErr w:type="spellStart"/>
      <w:r w:rsidRPr="005C768E">
        <w:rPr>
          <w:rFonts w:ascii="Times New Roman" w:hAnsi="Times New Roman" w:cs="Times New Roman"/>
          <w:sz w:val="28"/>
          <w:szCs w:val="28"/>
        </w:rPr>
        <w:t>Лежанская</w:t>
      </w:r>
      <w:proofErr w:type="spellEnd"/>
      <w:r w:rsidRPr="005C768E">
        <w:rPr>
          <w:rFonts w:ascii="Times New Roman" w:hAnsi="Times New Roman" w:cs="Times New Roman"/>
          <w:sz w:val="28"/>
          <w:szCs w:val="28"/>
        </w:rPr>
        <w:t xml:space="preserve"> П. В. Конспект лекций по дисциплине «</w:t>
      </w:r>
      <w:proofErr w:type="spellStart"/>
      <w:r w:rsidRPr="005C768E">
        <w:rPr>
          <w:rFonts w:ascii="Times New Roman" w:hAnsi="Times New Roman" w:cs="Times New Roman"/>
          <w:sz w:val="28"/>
          <w:szCs w:val="28"/>
        </w:rPr>
        <w:t>Фоторедактирование</w:t>
      </w:r>
      <w:proofErr w:type="spellEnd"/>
      <w:r w:rsidRPr="005C768E">
        <w:rPr>
          <w:rFonts w:ascii="Times New Roman" w:hAnsi="Times New Roman" w:cs="Times New Roman"/>
          <w:sz w:val="28"/>
          <w:szCs w:val="28"/>
        </w:rPr>
        <w:t xml:space="preserve">». Минск: БГУ, 2013.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2. Лапин А.И. Фотография как…М, Издатель </w:t>
      </w:r>
      <w:proofErr w:type="spellStart"/>
      <w:r w:rsidRPr="005C768E">
        <w:rPr>
          <w:rFonts w:ascii="Times New Roman" w:hAnsi="Times New Roman" w:cs="Times New Roman"/>
          <w:sz w:val="28"/>
          <w:szCs w:val="28"/>
        </w:rPr>
        <w:t>Л.Гусев</w:t>
      </w:r>
      <w:proofErr w:type="spellEnd"/>
      <w:r w:rsidRPr="005C768E">
        <w:rPr>
          <w:rFonts w:ascii="Times New Roman" w:hAnsi="Times New Roman" w:cs="Times New Roman"/>
          <w:sz w:val="28"/>
          <w:szCs w:val="28"/>
        </w:rPr>
        <w:t xml:space="preserve">, 2004.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3. Лапин А.И. </w:t>
      </w:r>
      <w:proofErr w:type="spellStart"/>
      <w:r w:rsidRPr="005C768E">
        <w:rPr>
          <w:rFonts w:ascii="Times New Roman" w:hAnsi="Times New Roman" w:cs="Times New Roman"/>
          <w:sz w:val="28"/>
          <w:szCs w:val="28"/>
        </w:rPr>
        <w:t>Фотокомпозиция</w:t>
      </w:r>
      <w:proofErr w:type="spellEnd"/>
      <w:r w:rsidRPr="005C768E">
        <w:rPr>
          <w:rFonts w:ascii="Times New Roman" w:hAnsi="Times New Roman" w:cs="Times New Roman"/>
          <w:sz w:val="28"/>
          <w:szCs w:val="28"/>
        </w:rPr>
        <w:t xml:space="preserve"> и основы </w:t>
      </w:r>
      <w:proofErr w:type="spellStart"/>
      <w:r w:rsidRPr="005C768E">
        <w:rPr>
          <w:rFonts w:ascii="Times New Roman" w:hAnsi="Times New Roman" w:cs="Times New Roman"/>
          <w:sz w:val="28"/>
          <w:szCs w:val="28"/>
        </w:rPr>
        <w:t>бильдредактирования</w:t>
      </w:r>
      <w:proofErr w:type="spellEnd"/>
      <w:r w:rsidRPr="005C768E">
        <w:rPr>
          <w:rFonts w:ascii="Times New Roman" w:hAnsi="Times New Roman" w:cs="Times New Roman"/>
          <w:sz w:val="28"/>
          <w:szCs w:val="28"/>
        </w:rPr>
        <w:t xml:space="preserve"> [Электронный ресурс], </w:t>
      </w:r>
      <w:proofErr w:type="spellStart"/>
      <w:proofErr w:type="gramStart"/>
      <w:r w:rsidRPr="005C768E">
        <w:rPr>
          <w:rFonts w:ascii="Times New Roman" w:hAnsi="Times New Roman" w:cs="Times New Roman"/>
          <w:sz w:val="28"/>
          <w:szCs w:val="28"/>
        </w:rPr>
        <w:t>Lapinbook</w:t>
      </w:r>
      <w:proofErr w:type="spellEnd"/>
      <w:r w:rsidRPr="005C768E">
        <w:rPr>
          <w:rFonts w:ascii="Times New Roman" w:hAnsi="Times New Roman" w:cs="Times New Roman"/>
          <w:sz w:val="28"/>
          <w:szCs w:val="28"/>
        </w:rPr>
        <w:t xml:space="preserve"> :</w:t>
      </w:r>
      <w:proofErr w:type="gramEnd"/>
      <w:r w:rsidRPr="005C768E">
        <w:rPr>
          <w:rFonts w:ascii="Times New Roman" w:hAnsi="Times New Roman" w:cs="Times New Roman"/>
          <w:sz w:val="28"/>
          <w:szCs w:val="28"/>
        </w:rPr>
        <w:t xml:space="preserve"> сайт. – [</w:t>
      </w:r>
      <w:proofErr w:type="spellStart"/>
      <w:r w:rsidRPr="005C768E">
        <w:rPr>
          <w:rFonts w:ascii="Times New Roman" w:hAnsi="Times New Roman" w:cs="Times New Roman"/>
          <w:sz w:val="28"/>
          <w:szCs w:val="28"/>
        </w:rPr>
        <w:t>Б.м</w:t>
      </w:r>
      <w:proofErr w:type="spellEnd"/>
      <w:r w:rsidRPr="005C768E">
        <w:rPr>
          <w:rFonts w:ascii="Times New Roman" w:hAnsi="Times New Roman" w:cs="Times New Roman"/>
          <w:sz w:val="28"/>
          <w:szCs w:val="28"/>
        </w:rPr>
        <w:t xml:space="preserve">., </w:t>
      </w:r>
      <w:proofErr w:type="spellStart"/>
      <w:r w:rsidRPr="005C768E">
        <w:rPr>
          <w:rFonts w:ascii="Times New Roman" w:hAnsi="Times New Roman" w:cs="Times New Roman"/>
          <w:sz w:val="28"/>
          <w:szCs w:val="28"/>
        </w:rPr>
        <w:t>б.г</w:t>
      </w:r>
      <w:proofErr w:type="spellEnd"/>
      <w:r w:rsidRPr="005C768E">
        <w:rPr>
          <w:rFonts w:ascii="Times New Roman" w:hAnsi="Times New Roman" w:cs="Times New Roman"/>
          <w:sz w:val="28"/>
          <w:szCs w:val="28"/>
        </w:rPr>
        <w:t xml:space="preserve">.]. – URL: </w:t>
      </w:r>
      <w:hyperlink r:id="rId6" w:history="1">
        <w:r w:rsidR="00D3743B" w:rsidRPr="00A659D1">
          <w:rPr>
            <w:rStyle w:val="a6"/>
            <w:rFonts w:ascii="Times New Roman" w:hAnsi="Times New Roman" w:cs="Times New Roman"/>
            <w:sz w:val="28"/>
            <w:szCs w:val="28"/>
          </w:rPr>
          <w:t>http://www.lapinbook.ru/activity/photo.php</w:t>
        </w:r>
      </w:hyperlink>
      <w:r w:rsidRPr="005C768E">
        <w:rPr>
          <w:rFonts w:ascii="Times New Roman" w:hAnsi="Times New Roman" w:cs="Times New Roman"/>
          <w:sz w:val="28"/>
          <w:szCs w:val="28"/>
        </w:rPr>
        <w:t xml:space="preserve">.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D3743B">
        <w:rPr>
          <w:rFonts w:ascii="Times New Roman" w:hAnsi="Times New Roman" w:cs="Times New Roman"/>
          <w:b/>
          <w:sz w:val="28"/>
          <w:szCs w:val="28"/>
        </w:rPr>
        <w:t>Рекомендуемая дополнительная литература</w:t>
      </w:r>
      <w:r w:rsidRPr="005C768E">
        <w:rPr>
          <w:rFonts w:ascii="Times New Roman" w:hAnsi="Times New Roman" w:cs="Times New Roman"/>
          <w:sz w:val="28"/>
          <w:szCs w:val="28"/>
        </w:rPr>
        <w:t xml:space="preserve">.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1. Фоторяд (</w:t>
      </w:r>
      <w:proofErr w:type="spellStart"/>
      <w:r w:rsidRPr="005C768E">
        <w:rPr>
          <w:rFonts w:ascii="Times New Roman" w:hAnsi="Times New Roman" w:cs="Times New Roman"/>
          <w:sz w:val="28"/>
          <w:szCs w:val="28"/>
        </w:rPr>
        <w:t>бильдредактирование</w:t>
      </w:r>
      <w:proofErr w:type="spellEnd"/>
      <w:r w:rsidRPr="005C768E">
        <w:rPr>
          <w:rFonts w:ascii="Times New Roman" w:hAnsi="Times New Roman" w:cs="Times New Roman"/>
          <w:sz w:val="28"/>
          <w:szCs w:val="28"/>
        </w:rPr>
        <w:t xml:space="preserve">) 14 </w:t>
      </w:r>
      <w:hyperlink r:id="rId7" w:history="1">
        <w:r w:rsidR="00D3743B" w:rsidRPr="00A659D1">
          <w:rPr>
            <w:rStyle w:val="a6"/>
            <w:rFonts w:ascii="Times New Roman" w:hAnsi="Times New Roman" w:cs="Times New Roman"/>
            <w:sz w:val="28"/>
            <w:szCs w:val="28"/>
          </w:rPr>
          <w:t>http://www.artinform.ru/fotoryad_bildredaktirovan</w:t>
        </w:r>
      </w:hyperlink>
      <w:r w:rsidRPr="005C768E">
        <w:rPr>
          <w:rFonts w:ascii="Times New Roman" w:hAnsi="Times New Roman" w:cs="Times New Roman"/>
          <w:sz w:val="28"/>
          <w:szCs w:val="28"/>
        </w:rPr>
        <w:t xml:space="preserve">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2. Должностная инструкция </w:t>
      </w:r>
      <w:proofErr w:type="spellStart"/>
      <w:r w:rsidRPr="005C768E">
        <w:rPr>
          <w:rFonts w:ascii="Times New Roman" w:hAnsi="Times New Roman" w:cs="Times New Roman"/>
          <w:sz w:val="28"/>
          <w:szCs w:val="28"/>
        </w:rPr>
        <w:t>бильдредактора</w:t>
      </w:r>
      <w:proofErr w:type="spellEnd"/>
      <w:r w:rsidRPr="005C768E">
        <w:rPr>
          <w:rFonts w:ascii="Times New Roman" w:hAnsi="Times New Roman" w:cs="Times New Roman"/>
          <w:sz w:val="28"/>
          <w:szCs w:val="28"/>
        </w:rPr>
        <w:t xml:space="preserve">. – [Электронный ресурс] http://www.rabota.ru/guide/dolzhnostnye_instruktsii/dolzhnostnaja_instruktsija_bil d_redaktora_dolzhnostnye_objazannosti_bild_redaktora_obrazets_dolzhnostnoj_in </w:t>
      </w:r>
      <w:proofErr w:type="spellStart"/>
      <w:r w:rsidRPr="005C768E">
        <w:rPr>
          <w:rFonts w:ascii="Times New Roman" w:hAnsi="Times New Roman" w:cs="Times New Roman"/>
          <w:sz w:val="28"/>
          <w:szCs w:val="28"/>
        </w:rPr>
        <w:t>struktsii_bild_redaktor</w:t>
      </w:r>
      <w:proofErr w:type="spellEnd"/>
      <w:r w:rsidRPr="005C768E">
        <w:rPr>
          <w:rFonts w:ascii="Times New Roman" w:hAnsi="Times New Roman" w:cs="Times New Roman"/>
          <w:sz w:val="28"/>
          <w:szCs w:val="28"/>
        </w:rPr>
        <w:t xml:space="preserve"> a.html.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3. Никитин В. Хорошая фотография – критерии оценки. История вопроса [Электронный ресурс]. – Режим доступа: </w:t>
      </w:r>
      <w:hyperlink r:id="rId8" w:history="1">
        <w:r w:rsidR="00D3743B" w:rsidRPr="00A659D1">
          <w:rPr>
            <w:rStyle w:val="a6"/>
            <w:rFonts w:ascii="Times New Roman" w:hAnsi="Times New Roman" w:cs="Times New Roman"/>
            <w:sz w:val="28"/>
            <w:szCs w:val="28"/>
          </w:rPr>
          <w:t>http://www.photographer.ru/</w:t>
        </w:r>
      </w:hyperlink>
      <w:r w:rsidRPr="005C768E">
        <w:rPr>
          <w:rFonts w:ascii="Times New Roman" w:hAnsi="Times New Roman" w:cs="Times New Roman"/>
          <w:sz w:val="28"/>
          <w:szCs w:val="28"/>
        </w:rPr>
        <w:t xml:space="preserve">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4. Стоковая фотография [Электронный ресурс] </w:t>
      </w:r>
      <w:hyperlink r:id="rId9" w:history="1">
        <w:r w:rsidR="00D3743B" w:rsidRPr="00A659D1">
          <w:rPr>
            <w:rStyle w:val="a6"/>
            <w:rFonts w:ascii="Times New Roman" w:hAnsi="Times New Roman" w:cs="Times New Roman"/>
            <w:sz w:val="28"/>
            <w:szCs w:val="28"/>
          </w:rPr>
          <w:t>http://ru.wikipedia.org/wiki/Стоковая_фотография</w:t>
        </w:r>
      </w:hyperlink>
      <w:r w:rsidRPr="005C768E">
        <w:rPr>
          <w:rFonts w:ascii="Times New Roman" w:hAnsi="Times New Roman" w:cs="Times New Roman"/>
          <w:sz w:val="28"/>
          <w:szCs w:val="28"/>
        </w:rPr>
        <w:t xml:space="preserve">.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5. Фотобанк [Электронный ресурс] – Режим доступа: </w:t>
      </w:r>
      <w:hyperlink r:id="rId10" w:history="1">
        <w:r w:rsidR="00D3743B" w:rsidRPr="00A659D1">
          <w:rPr>
            <w:rStyle w:val="a6"/>
            <w:rFonts w:ascii="Times New Roman" w:hAnsi="Times New Roman" w:cs="Times New Roman"/>
            <w:sz w:val="28"/>
            <w:szCs w:val="28"/>
          </w:rPr>
          <w:t>http://ru.wikipedia.org/wiki/Фотобанк</w:t>
        </w:r>
      </w:hyperlink>
      <w:r w:rsidRPr="005C768E">
        <w:rPr>
          <w:rFonts w:ascii="Times New Roman" w:hAnsi="Times New Roman" w:cs="Times New Roman"/>
          <w:sz w:val="28"/>
          <w:szCs w:val="28"/>
        </w:rPr>
        <w:t xml:space="preserve">.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6. Галкин С. И. Оформление газеты и журнала: от элемента к системе. М.: Из-во </w:t>
      </w:r>
      <w:proofErr w:type="spellStart"/>
      <w:r w:rsidRPr="005C768E">
        <w:rPr>
          <w:rFonts w:ascii="Times New Roman" w:hAnsi="Times New Roman" w:cs="Times New Roman"/>
          <w:sz w:val="28"/>
          <w:szCs w:val="28"/>
        </w:rPr>
        <w:t>Моск</w:t>
      </w:r>
      <w:proofErr w:type="spellEnd"/>
      <w:r w:rsidRPr="005C768E">
        <w:rPr>
          <w:rFonts w:ascii="Times New Roman" w:hAnsi="Times New Roman" w:cs="Times New Roman"/>
          <w:sz w:val="28"/>
          <w:szCs w:val="28"/>
        </w:rPr>
        <w:t xml:space="preserve">. ун-та. 1984.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7. Георгиев Д. Режиссура газеты. М.: Мысль, 1979. </w:t>
      </w:r>
    </w:p>
    <w:p w:rsidR="00D3743B"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8. Тулупов В. В. Основы </w:t>
      </w:r>
      <w:proofErr w:type="spellStart"/>
      <w:r w:rsidRPr="005C768E">
        <w:rPr>
          <w:rFonts w:ascii="Times New Roman" w:hAnsi="Times New Roman" w:cs="Times New Roman"/>
          <w:sz w:val="28"/>
          <w:szCs w:val="28"/>
        </w:rPr>
        <w:t>бильдредактирования</w:t>
      </w:r>
      <w:proofErr w:type="spellEnd"/>
      <w:r w:rsidRPr="005C768E">
        <w:rPr>
          <w:rFonts w:ascii="Times New Roman" w:hAnsi="Times New Roman" w:cs="Times New Roman"/>
          <w:sz w:val="28"/>
          <w:szCs w:val="28"/>
        </w:rPr>
        <w:t xml:space="preserve"> // </w:t>
      </w:r>
      <w:proofErr w:type="spellStart"/>
      <w:r w:rsidRPr="005C768E">
        <w:rPr>
          <w:rFonts w:ascii="Times New Roman" w:hAnsi="Times New Roman" w:cs="Times New Roman"/>
          <w:sz w:val="28"/>
          <w:szCs w:val="28"/>
        </w:rPr>
        <w:t>Вестн</w:t>
      </w:r>
      <w:proofErr w:type="spellEnd"/>
      <w:r w:rsidRPr="005C768E">
        <w:rPr>
          <w:rFonts w:ascii="Times New Roman" w:hAnsi="Times New Roman" w:cs="Times New Roman"/>
          <w:sz w:val="28"/>
          <w:szCs w:val="28"/>
        </w:rPr>
        <w:t xml:space="preserve">. </w:t>
      </w:r>
      <w:proofErr w:type="spellStart"/>
      <w:r w:rsidRPr="005C768E">
        <w:rPr>
          <w:rFonts w:ascii="Times New Roman" w:hAnsi="Times New Roman" w:cs="Times New Roman"/>
          <w:sz w:val="28"/>
          <w:szCs w:val="28"/>
        </w:rPr>
        <w:t>Моск</w:t>
      </w:r>
      <w:proofErr w:type="spellEnd"/>
      <w:r w:rsidRPr="005C768E">
        <w:rPr>
          <w:rFonts w:ascii="Times New Roman" w:hAnsi="Times New Roman" w:cs="Times New Roman"/>
          <w:sz w:val="28"/>
          <w:szCs w:val="28"/>
        </w:rPr>
        <w:t xml:space="preserve">. ун-та Сер. 10. Журналистика. – 1983, № 5, 20-26. </w:t>
      </w:r>
    </w:p>
    <w:p w:rsidR="00840520"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9. Дудников В. М. Формирование навыков редактирования фотоматериалов прессы в учебном </w:t>
      </w:r>
      <w:proofErr w:type="spellStart"/>
      <w:r w:rsidRPr="005C768E">
        <w:rPr>
          <w:rFonts w:ascii="Times New Roman" w:hAnsi="Times New Roman" w:cs="Times New Roman"/>
          <w:sz w:val="28"/>
          <w:szCs w:val="28"/>
        </w:rPr>
        <w:t>процес</w:t>
      </w:r>
      <w:proofErr w:type="spellEnd"/>
      <w:r w:rsidR="00D3743B">
        <w:rPr>
          <w:rFonts w:ascii="Times New Roman" w:hAnsi="Times New Roman" w:cs="Times New Roman"/>
          <w:sz w:val="28"/>
          <w:szCs w:val="28"/>
          <w:lang w:val="en-US"/>
        </w:rPr>
        <w:t>c</w:t>
      </w:r>
      <w:r w:rsidRPr="005C768E">
        <w:rPr>
          <w:rFonts w:ascii="Times New Roman" w:hAnsi="Times New Roman" w:cs="Times New Roman"/>
          <w:sz w:val="28"/>
          <w:szCs w:val="28"/>
        </w:rPr>
        <w:t xml:space="preserve">е на факультете журналистики «Фотография в прессе: Проблемы истории, теории и </w:t>
      </w:r>
      <w:proofErr w:type="spellStart"/>
      <w:r w:rsidRPr="005C768E">
        <w:rPr>
          <w:rFonts w:ascii="Times New Roman" w:hAnsi="Times New Roman" w:cs="Times New Roman"/>
          <w:sz w:val="28"/>
          <w:szCs w:val="28"/>
        </w:rPr>
        <w:t>фотожурналистского</w:t>
      </w:r>
      <w:proofErr w:type="spellEnd"/>
      <w:r w:rsidRPr="005C768E">
        <w:rPr>
          <w:rFonts w:ascii="Times New Roman" w:hAnsi="Times New Roman" w:cs="Times New Roman"/>
          <w:sz w:val="28"/>
          <w:szCs w:val="28"/>
        </w:rPr>
        <w:t xml:space="preserve"> мастерства. К., 1989, ч. 2, с. 70-72. </w:t>
      </w:r>
    </w:p>
    <w:p w:rsidR="00C9220A" w:rsidRPr="005C768E" w:rsidRDefault="005C768E" w:rsidP="00D3743B">
      <w:pPr>
        <w:spacing w:after="0" w:line="240" w:lineRule="auto"/>
        <w:ind w:firstLine="708"/>
        <w:contextualSpacing/>
        <w:jc w:val="both"/>
        <w:rPr>
          <w:rFonts w:ascii="Times New Roman" w:hAnsi="Times New Roman" w:cs="Times New Roman"/>
          <w:sz w:val="28"/>
          <w:szCs w:val="28"/>
        </w:rPr>
      </w:pPr>
      <w:r w:rsidRPr="005C768E">
        <w:rPr>
          <w:rFonts w:ascii="Times New Roman" w:hAnsi="Times New Roman" w:cs="Times New Roman"/>
          <w:sz w:val="28"/>
          <w:szCs w:val="28"/>
        </w:rPr>
        <w:t xml:space="preserve">8.2 Программное обеспечение и </w:t>
      </w:r>
      <w:proofErr w:type="spellStart"/>
      <w:r w:rsidRPr="005C768E">
        <w:rPr>
          <w:rFonts w:ascii="Times New Roman" w:hAnsi="Times New Roman" w:cs="Times New Roman"/>
          <w:sz w:val="28"/>
          <w:szCs w:val="28"/>
        </w:rPr>
        <w:t>интернет-ресурсы</w:t>
      </w:r>
      <w:proofErr w:type="spellEnd"/>
      <w:r w:rsidRPr="005C768E">
        <w:rPr>
          <w:rFonts w:ascii="Times New Roman" w:hAnsi="Times New Roman" w:cs="Times New Roman"/>
          <w:sz w:val="28"/>
          <w:szCs w:val="28"/>
        </w:rPr>
        <w:t xml:space="preserve"> Некоторые материалы по данной дисциплине можно найти в интернете, однако, таких материалов немного. Во-первых, можно найти библиографию в форме ссылок на материалы по </w:t>
      </w:r>
      <w:proofErr w:type="spellStart"/>
      <w:r w:rsidRPr="005C768E">
        <w:rPr>
          <w:rFonts w:ascii="Times New Roman" w:hAnsi="Times New Roman" w:cs="Times New Roman"/>
          <w:sz w:val="28"/>
          <w:szCs w:val="28"/>
        </w:rPr>
        <w:t>бильдредактированию</w:t>
      </w:r>
      <w:proofErr w:type="spellEnd"/>
      <w:r w:rsidRPr="005C768E">
        <w:rPr>
          <w:rFonts w:ascii="Times New Roman" w:hAnsi="Times New Roman" w:cs="Times New Roman"/>
          <w:sz w:val="28"/>
          <w:szCs w:val="28"/>
        </w:rPr>
        <w:t xml:space="preserve"> в прессе как прежних лет, так и на более новые методические разработки преподавателей факультетов журналистики различных ВУЗов. По компоновке рядов фотоизображений практически даются цитирования или ссылки только на книги А.И. Лапина.</w:t>
      </w:r>
    </w:p>
    <w:sectPr w:rsidR="00C9220A" w:rsidRPr="005C76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C9664B"/>
    <w:multiLevelType w:val="hybridMultilevel"/>
    <w:tmpl w:val="821CEC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1D7796F"/>
    <w:multiLevelType w:val="hybridMultilevel"/>
    <w:tmpl w:val="E7A66BBA"/>
    <w:lvl w:ilvl="0" w:tplc="2F788F1E">
      <w:start w:val="1"/>
      <w:numFmt w:val="upperRoman"/>
      <w:lvlText w:val="%1."/>
      <w:lvlJc w:val="left"/>
      <w:pPr>
        <w:ind w:left="1713"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5654774"/>
    <w:multiLevelType w:val="multilevel"/>
    <w:tmpl w:val="ED3224E2"/>
    <w:lvl w:ilvl="0">
      <w:start w:val="1"/>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1"/>
  </w:num>
  <w:num w:numId="6">
    <w:abstractNumId w:val="10"/>
  </w:num>
  <w:num w:numId="7">
    <w:abstractNumId w:val="3"/>
  </w:num>
  <w:num w:numId="8">
    <w:abstractNumId w:val="2"/>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A2"/>
    <w:rsid w:val="00042003"/>
    <w:rsid w:val="000F0DA2"/>
    <w:rsid w:val="00133862"/>
    <w:rsid w:val="001761A4"/>
    <w:rsid w:val="00223743"/>
    <w:rsid w:val="002A10C9"/>
    <w:rsid w:val="00325845"/>
    <w:rsid w:val="00332D30"/>
    <w:rsid w:val="00340EE3"/>
    <w:rsid w:val="00362369"/>
    <w:rsid w:val="003739AC"/>
    <w:rsid w:val="00521C58"/>
    <w:rsid w:val="005C768E"/>
    <w:rsid w:val="00633603"/>
    <w:rsid w:val="00697B23"/>
    <w:rsid w:val="006B314C"/>
    <w:rsid w:val="00721C0F"/>
    <w:rsid w:val="00827763"/>
    <w:rsid w:val="00840520"/>
    <w:rsid w:val="0091790C"/>
    <w:rsid w:val="009D73B3"/>
    <w:rsid w:val="009F0E73"/>
    <w:rsid w:val="00A224F0"/>
    <w:rsid w:val="00A24379"/>
    <w:rsid w:val="00A3020C"/>
    <w:rsid w:val="00A637ED"/>
    <w:rsid w:val="00B11CA2"/>
    <w:rsid w:val="00B75865"/>
    <w:rsid w:val="00B949CD"/>
    <w:rsid w:val="00BA1D06"/>
    <w:rsid w:val="00BA4109"/>
    <w:rsid w:val="00BA641F"/>
    <w:rsid w:val="00C34432"/>
    <w:rsid w:val="00C44305"/>
    <w:rsid w:val="00C87697"/>
    <w:rsid w:val="00C9220A"/>
    <w:rsid w:val="00C929F9"/>
    <w:rsid w:val="00D3743B"/>
    <w:rsid w:val="00D378CE"/>
    <w:rsid w:val="00DE459C"/>
    <w:rsid w:val="00DF2DB3"/>
    <w:rsid w:val="00DF4A4D"/>
    <w:rsid w:val="00E01AFD"/>
    <w:rsid w:val="00E14ECE"/>
    <w:rsid w:val="00EB60A8"/>
    <w:rsid w:val="00F15049"/>
    <w:rsid w:val="00F61BEC"/>
    <w:rsid w:val="00F64924"/>
    <w:rsid w:val="00F7788D"/>
    <w:rsid w:val="00FB0DCE"/>
    <w:rsid w:val="00FC0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64E4E"/>
  <w15:docId w15:val="{6ADE7350-D0B0-446E-83C6-BDA21F979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20A"/>
    <w:pPr>
      <w:ind w:left="720"/>
      <w:contextualSpacing/>
    </w:pPr>
    <w:rPr>
      <w:rFonts w:ascii="Times New Roman" w:eastAsia="Times New Roman" w:hAnsi="Times New Roman" w:cs="Times New Roman"/>
      <w:lang w:eastAsia="ru-RU"/>
    </w:rPr>
  </w:style>
  <w:style w:type="paragraph" w:customStyle="1" w:styleId="1">
    <w:name w:val="Абзац списка1"/>
    <w:basedOn w:val="a"/>
    <w:rsid w:val="00C9220A"/>
    <w:pPr>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C92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220A"/>
    <w:rPr>
      <w:rFonts w:ascii="Tahoma" w:hAnsi="Tahoma" w:cs="Tahoma"/>
      <w:sz w:val="16"/>
      <w:szCs w:val="16"/>
    </w:rPr>
  </w:style>
  <w:style w:type="character" w:styleId="a6">
    <w:name w:val="Hyperlink"/>
    <w:basedOn w:val="a0"/>
    <w:uiPriority w:val="99"/>
    <w:unhideWhenUsed/>
    <w:rsid w:val="00D374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tographer.ru/" TargetMode="External"/><Relationship Id="rId3" Type="http://schemas.openxmlformats.org/officeDocument/2006/relationships/settings" Target="settings.xml"/><Relationship Id="rId7" Type="http://schemas.openxmlformats.org/officeDocument/2006/relationships/hyperlink" Target="http://www.artinform.ru/fotoryad_bildredaktirova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pinbook.ru/activity/photo.php"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ru.wikipedia.org/wiki/&#1060;&#1086;&#1090;&#1086;&#1073;&#1072;&#1085;&#1082;" TargetMode="External"/><Relationship Id="rId4" Type="http://schemas.openxmlformats.org/officeDocument/2006/relationships/webSettings" Target="webSettings.xml"/><Relationship Id="rId9" Type="http://schemas.openxmlformats.org/officeDocument/2006/relationships/hyperlink" Target="http://ru.wikipedia.org/wiki/&#1057;&#1090;&#1086;&#1082;&#1086;&#1074;&#1072;&#1103;_&#1092;&#1086;&#1090;&#1086;&#1075;&#1088;&#1072;&#1092;&#1080;&#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12</Pages>
  <Words>4430</Words>
  <Characters>25252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Тюкова Татьяна Сергеевна</cp:lastModifiedBy>
  <cp:revision>13</cp:revision>
  <dcterms:created xsi:type="dcterms:W3CDTF">2024-12-02T08:51:00Z</dcterms:created>
  <dcterms:modified xsi:type="dcterms:W3CDTF">2024-12-02T11:05:00Z</dcterms:modified>
</cp:coreProperties>
</file>